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E1F70">
      <w:pPr>
        <w:spacing w:before="62" w:beforeLines="20" w:after="156" w:afterLines="50" w:line="400" w:lineRule="exact"/>
        <w:jc w:val="left"/>
        <w:rPr>
          <w:rFonts w:ascii="黑体" w:hAnsi="黑体" w:eastAsia="黑体" w:cs="黑体"/>
          <w:sz w:val="32"/>
          <w:szCs w:val="32"/>
        </w:rPr>
      </w:pPr>
      <w:r>
        <w:rPr>
          <w:rFonts w:hint="eastAsia" w:ascii="黑体" w:hAnsi="黑体" w:eastAsia="黑体" w:cs="黑体"/>
          <w:sz w:val="32"/>
          <w:szCs w:val="32"/>
        </w:rPr>
        <w:t>附件1</w:t>
      </w:r>
    </w:p>
    <w:p w14:paraId="52640C35">
      <w:pPr>
        <w:spacing w:before="62" w:beforeLines="20" w:after="156" w:afterLines="50" w:line="40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论文格式要求</w:t>
      </w:r>
    </w:p>
    <w:p w14:paraId="57FAA5BB">
      <w:pPr>
        <w:spacing w:before="62" w:beforeLines="20" w:after="156" w:afterLines="50" w:line="400" w:lineRule="exact"/>
        <w:jc w:val="left"/>
        <w:rPr>
          <w:rFonts w:ascii="黑体" w:hAnsi="黑体" w:eastAsia="黑体" w:cs="宋体"/>
          <w:sz w:val="24"/>
          <w:szCs w:val="24"/>
        </w:rPr>
      </w:pPr>
    </w:p>
    <w:p w14:paraId="76FF8F7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黑体" w:hAnsi="黑体" w:eastAsia="黑体" w:cs="宋体"/>
          <w:sz w:val="24"/>
          <w:szCs w:val="24"/>
        </w:rPr>
      </w:pPr>
      <w:r>
        <w:rPr>
          <w:rFonts w:hint="eastAsia" w:ascii="黑体" w:hAnsi="黑体" w:eastAsia="黑体" w:cs="宋体"/>
          <w:sz w:val="24"/>
          <w:szCs w:val="24"/>
        </w:rPr>
        <w:t>一、格式要求</w:t>
      </w:r>
    </w:p>
    <w:p w14:paraId="33224E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标题：黑体三号，居中</w:t>
      </w:r>
    </w:p>
    <w:p w14:paraId="296CC31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作者：宋体小四，居中，不得超过3人，中间用“，”隔开</w:t>
      </w:r>
    </w:p>
    <w:p w14:paraId="143C3B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单位：宋体小四，居中</w:t>
      </w:r>
    </w:p>
    <w:p w14:paraId="4C1F8E9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下空一行</w:t>
      </w:r>
    </w:p>
    <w:p w14:paraId="21A69F3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摘要：宋体小四，“摘要”两个字加粗</w:t>
      </w:r>
    </w:p>
    <w:p w14:paraId="3078BA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关键词：宋体小四，“关键词”三个字加粗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3-5个，中间用“；”隔开</w:t>
      </w:r>
    </w:p>
    <w:p w14:paraId="453C88B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下空一行</w:t>
      </w:r>
    </w:p>
    <w:p w14:paraId="2BD4DF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正文：宋体小四，其中正文一级标题：黑体小四</w:t>
      </w:r>
    </w:p>
    <w:p w14:paraId="55442E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黑体" w:hAnsi="黑体" w:eastAsia="黑体" w:cs="宋体"/>
          <w:sz w:val="24"/>
          <w:szCs w:val="24"/>
        </w:rPr>
      </w:pPr>
      <w:r>
        <w:rPr>
          <w:rFonts w:hint="eastAsia" w:ascii="黑体" w:hAnsi="黑体" w:eastAsia="黑体" w:cs="宋体"/>
          <w:sz w:val="24"/>
          <w:szCs w:val="24"/>
        </w:rPr>
        <w:t>二、正文标题序号按如下规则</w:t>
      </w:r>
    </w:p>
    <w:p w14:paraId="1610066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黑体" w:hAnsi="黑体" w:eastAsia="黑体" w:cs="黑体"/>
          <w:sz w:val="24"/>
          <w:szCs w:val="24"/>
          <w:lang w:eastAsia="zh-CN"/>
        </w:rPr>
      </w:pPr>
      <w:r>
        <w:rPr>
          <w:rFonts w:hint="eastAsia" w:ascii="黑体" w:hAnsi="黑体" w:eastAsia="黑体" w:cs="黑体"/>
          <w:sz w:val="24"/>
          <w:szCs w:val="24"/>
        </w:rPr>
        <w:t>一、***</w:t>
      </w:r>
      <w:r>
        <w:rPr>
          <w:rFonts w:hint="eastAsia" w:ascii="黑体" w:hAnsi="黑体" w:eastAsia="黑体" w:cs="黑体"/>
          <w:sz w:val="24"/>
          <w:szCs w:val="24"/>
          <w:lang w:eastAsia="zh-CN"/>
        </w:rPr>
        <w:t>（黑体小四）</w:t>
      </w:r>
    </w:p>
    <w:p w14:paraId="7B674E6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（宋体小四）</w:t>
      </w:r>
    </w:p>
    <w:p w14:paraId="6A39C74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1.***（宋体小四）</w:t>
      </w:r>
    </w:p>
    <w:p w14:paraId="251D93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2.***（宋体小四）</w:t>
      </w:r>
    </w:p>
    <w:p w14:paraId="64CC482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30ACF7D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****（宋体小四）</w:t>
      </w:r>
    </w:p>
    <w:p w14:paraId="7987566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1.***（宋体小四）</w:t>
      </w:r>
    </w:p>
    <w:p w14:paraId="72866BC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2.***（宋体小四）</w:t>
      </w:r>
    </w:p>
    <w:p w14:paraId="10A499E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6859D0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二、***（黑体小四）</w:t>
      </w:r>
    </w:p>
    <w:p w14:paraId="5FCD1D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…（宋体小四）</w:t>
      </w:r>
    </w:p>
    <w:p w14:paraId="447D0B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黑体" w:hAnsi="黑体" w:eastAsia="黑体" w:cs="宋体"/>
          <w:sz w:val="24"/>
          <w:szCs w:val="24"/>
        </w:rPr>
      </w:pPr>
      <w:r>
        <w:rPr>
          <w:rFonts w:hint="eastAsia" w:ascii="黑体" w:hAnsi="黑体" w:eastAsia="黑体" w:cs="宋体"/>
          <w:sz w:val="24"/>
          <w:szCs w:val="24"/>
        </w:rPr>
        <w:t>三、正文及参考文献按如下规则</w:t>
      </w:r>
    </w:p>
    <w:p w14:paraId="635D3E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全文行间距：固定值20磅</w:t>
      </w:r>
    </w:p>
    <w:p w14:paraId="12F029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正文后面空一行</w:t>
      </w:r>
    </w:p>
    <w:p w14:paraId="5BA1DD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参考文献：宋体小四、加粗，按照参考文献标准格式书写（可查阅知网论文）</w:t>
      </w:r>
    </w:p>
    <w:p w14:paraId="027C6A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论文字数要求：3000至8000字。</w:t>
      </w:r>
    </w:p>
    <w:p w14:paraId="41E58693">
      <w:pPr>
        <w:pStyle w:val="2"/>
        <w:spacing w:line="381" w:lineRule="exact"/>
        <w:rPr>
          <w:rFonts w:hint="eastAsia" w:ascii="黑体" w:hAnsi="黑体" w:eastAsia="黑体" w:cs="黑体"/>
          <w:b w:val="0"/>
          <w:bCs w:val="0"/>
          <w:spacing w:val="1"/>
          <w:sz w:val="32"/>
          <w:szCs w:val="32"/>
          <w:lang w:eastAsia="zh-CN"/>
        </w:rPr>
      </w:pPr>
      <w:r>
        <w:rPr>
          <w:rFonts w:hint="eastAsia" w:ascii="黑体" w:hAnsi="黑体" w:eastAsia="黑体" w:cs="黑体"/>
          <w:b w:val="0"/>
          <w:bCs w:val="0"/>
          <w:spacing w:val="1"/>
          <w:sz w:val="32"/>
          <w:szCs w:val="32"/>
        </w:rPr>
        <w:t>附件</w:t>
      </w:r>
      <w:r>
        <w:rPr>
          <w:rFonts w:hint="eastAsia" w:ascii="黑体" w:hAnsi="黑体" w:eastAsia="黑体" w:cs="黑体"/>
          <w:b w:val="0"/>
          <w:bCs w:val="0"/>
          <w:spacing w:val="1"/>
          <w:sz w:val="32"/>
          <w:szCs w:val="32"/>
          <w:lang w:val="en-US" w:eastAsia="zh-CN"/>
        </w:rPr>
        <w:t>2</w:t>
      </w:r>
    </w:p>
    <w:p w14:paraId="1A48A053">
      <w:pPr>
        <w:spacing w:line="360" w:lineRule="auto"/>
        <w:jc w:val="center"/>
        <w:rPr>
          <w:b w:val="0"/>
          <w:bCs/>
          <w:sz w:val="32"/>
          <w:szCs w:val="32"/>
        </w:rPr>
      </w:pPr>
      <w:r>
        <w:rPr>
          <w:rFonts w:hint="eastAsia" w:ascii="黑体" w:eastAsia="黑体"/>
          <w:b w:val="0"/>
          <w:bCs/>
          <w:sz w:val="32"/>
          <w:szCs w:val="32"/>
        </w:rPr>
        <w:t>会议论文出版授权书</w:t>
      </w:r>
    </w:p>
    <w:p w14:paraId="1B3F13D0">
      <w:pPr>
        <w:keepNext w:val="0"/>
        <w:keepLines w:val="0"/>
        <w:pageBreakBefore w:val="0"/>
        <w:widowControl w:val="0"/>
        <w:tabs>
          <w:tab w:val="left" w:pos="1425"/>
        </w:tabs>
        <w:kinsoku/>
        <w:wordWrap/>
        <w:overflowPunct/>
        <w:topLinePunct w:val="0"/>
        <w:autoSpaceDE/>
        <w:autoSpaceDN/>
        <w:bidi w:val="0"/>
        <w:adjustRightInd w:val="0"/>
        <w:snapToGrid/>
        <w:spacing w:line="440" w:lineRule="exact"/>
        <w:ind w:firstLine="504" w:firstLineChars="200"/>
        <w:jc w:val="left"/>
        <w:textAlignment w:val="auto"/>
        <w:rPr>
          <w:rFonts w:hint="eastAsia" w:ascii="宋体" w:hAnsi="宋体"/>
          <w:spacing w:val="6"/>
          <w:sz w:val="24"/>
        </w:rPr>
      </w:pPr>
      <w:r>
        <w:rPr>
          <w:rFonts w:hint="eastAsia"/>
          <w:spacing w:val="6"/>
          <w:sz w:val="24"/>
        </w:rPr>
        <w:t>作者同意将</w:t>
      </w:r>
      <w:r>
        <w:rPr>
          <w:rFonts w:hint="eastAsia" w:ascii="宋体" w:hAnsi="宋体"/>
          <w:spacing w:val="6"/>
          <w:sz w:val="24"/>
        </w:rPr>
        <w:t>在</w:t>
      </w:r>
      <w:r>
        <w:rPr>
          <w:rFonts w:hint="eastAsia" w:ascii="宋体" w:hAnsi="宋体"/>
          <w:spacing w:val="6"/>
          <w:sz w:val="24"/>
          <w:u w:val="single"/>
        </w:rPr>
        <w:t xml:space="preserve">  中国建设会计学会第</w:t>
      </w:r>
      <w:r>
        <w:rPr>
          <w:rFonts w:hint="eastAsia" w:ascii="宋体" w:hAnsi="宋体"/>
          <w:spacing w:val="6"/>
          <w:sz w:val="24"/>
          <w:u w:val="single"/>
          <w:lang w:val="en-US" w:eastAsia="zh-CN"/>
        </w:rPr>
        <w:t>十七次论文征集活动</w:t>
      </w:r>
      <w:r>
        <w:rPr>
          <w:rFonts w:hint="eastAsia" w:ascii="宋体" w:hAnsi="宋体"/>
          <w:spacing w:val="6"/>
          <w:sz w:val="24"/>
          <w:u w:val="single"/>
        </w:rPr>
        <w:t xml:space="preserve">  </w:t>
      </w:r>
      <w:r>
        <w:rPr>
          <w:rFonts w:ascii="宋体" w:hAnsi="宋体"/>
          <w:spacing w:val="6"/>
          <w:sz w:val="24"/>
        </w:rPr>
        <w:t>中</w:t>
      </w:r>
      <w:r>
        <w:rPr>
          <w:rFonts w:hint="eastAsia" w:ascii="宋体" w:hAnsi="宋体"/>
          <w:spacing w:val="6"/>
          <w:sz w:val="24"/>
        </w:rPr>
        <w:t>提交的</w:t>
      </w:r>
      <w:r>
        <w:rPr>
          <w:rFonts w:ascii="宋体" w:hAnsi="宋体"/>
          <w:spacing w:val="6"/>
          <w:sz w:val="24"/>
        </w:rPr>
        <w:t>论文</w:t>
      </w:r>
      <w:r>
        <w:rPr>
          <w:rFonts w:hint="eastAsia" w:ascii="宋体" w:hAnsi="宋体"/>
          <w:spacing w:val="6"/>
          <w:sz w:val="24"/>
        </w:rPr>
        <w:t>(论文题名附后），</w:t>
      </w:r>
      <w:r>
        <w:rPr>
          <w:rFonts w:ascii="宋体" w:hAnsi="宋体"/>
          <w:spacing w:val="6"/>
          <w:sz w:val="24"/>
        </w:rPr>
        <w:t>授权</w:t>
      </w:r>
      <w:r>
        <w:rPr>
          <w:rFonts w:hint="eastAsia" w:ascii="宋体" w:hAnsi="宋体"/>
          <w:spacing w:val="6"/>
          <w:sz w:val="24"/>
        </w:rPr>
        <w:t>《中国学术期刊（光盘版）》电子杂志社有限公司和同方知网数字出版技术股份有限公司（下统称“中国知网”）在</w:t>
      </w:r>
      <w:r>
        <w:rPr>
          <w:rFonts w:hint="eastAsia" w:ascii="宋体" w:hAnsi="宋体"/>
          <w:spacing w:val="6"/>
          <w:sz w:val="24"/>
          <w:u w:val="single"/>
        </w:rPr>
        <w:t>《中国建设会计学会第十</w:t>
      </w:r>
      <w:r>
        <w:rPr>
          <w:rFonts w:hint="eastAsia" w:ascii="宋体" w:hAnsi="宋体"/>
          <w:spacing w:val="6"/>
          <w:sz w:val="24"/>
          <w:u w:val="single"/>
          <w:lang w:val="en-US" w:eastAsia="zh-CN"/>
        </w:rPr>
        <w:t>七</w:t>
      </w:r>
      <w:r>
        <w:rPr>
          <w:rFonts w:hint="eastAsia" w:ascii="宋体" w:hAnsi="宋体"/>
          <w:spacing w:val="6"/>
          <w:sz w:val="24"/>
          <w:u w:val="single"/>
        </w:rPr>
        <w:t>次论文集</w:t>
      </w:r>
      <w:r>
        <w:rPr>
          <w:rFonts w:ascii="宋体" w:hAnsi="宋体"/>
          <w:spacing w:val="6"/>
          <w:sz w:val="24"/>
          <w:u w:val="single"/>
        </w:rPr>
        <w:t>》</w:t>
      </w:r>
      <w:r>
        <w:rPr>
          <w:rStyle w:val="6"/>
          <w:rFonts w:hint="eastAsia" w:ascii="宋体" w:hAnsi="宋体" w:eastAsia="Calibri"/>
          <w:i w:val="0"/>
          <w:spacing w:val="6"/>
          <w:sz w:val="24"/>
          <w:szCs w:val="22"/>
        </w:rPr>
        <w:t>以电子</w:t>
      </w:r>
      <w:r>
        <w:rPr>
          <w:rFonts w:hint="eastAsia" w:ascii="宋体" w:hAnsi="宋体"/>
          <w:spacing w:val="6"/>
          <w:sz w:val="24"/>
          <w:szCs w:val="22"/>
        </w:rPr>
        <w:t>、</w:t>
      </w:r>
      <w:r>
        <w:rPr>
          <w:rStyle w:val="6"/>
          <w:rFonts w:hint="eastAsia" w:ascii="宋体" w:hAnsi="宋体" w:eastAsia="Calibri"/>
          <w:i w:val="0"/>
          <w:spacing w:val="6"/>
          <w:sz w:val="24"/>
          <w:szCs w:val="22"/>
        </w:rPr>
        <w:t>网络及其他</w:t>
      </w:r>
      <w:r>
        <w:rPr>
          <w:rFonts w:hint="eastAsia" w:ascii="宋体" w:hAnsi="宋体" w:eastAsia="Calibri"/>
          <w:spacing w:val="6"/>
          <w:sz w:val="24"/>
          <w:szCs w:val="22"/>
        </w:rPr>
        <w:t>数字媒体</w:t>
      </w:r>
      <w:r>
        <w:rPr>
          <w:rStyle w:val="6"/>
          <w:rFonts w:hint="eastAsia" w:ascii="宋体" w:hAnsi="宋体" w:eastAsia="Calibri"/>
          <w:i w:val="0"/>
          <w:spacing w:val="6"/>
          <w:sz w:val="24"/>
          <w:szCs w:val="22"/>
        </w:rPr>
        <w:t>形式</w:t>
      </w:r>
      <w:r>
        <w:rPr>
          <w:rFonts w:hint="eastAsia" w:ascii="宋体" w:hAnsi="宋体"/>
          <w:spacing w:val="6"/>
          <w:sz w:val="24"/>
          <w:szCs w:val="22"/>
        </w:rPr>
        <w:t>出版传播</w:t>
      </w:r>
      <w:r>
        <w:rPr>
          <w:rFonts w:hint="eastAsia" w:ascii="宋体" w:hAnsi="宋体"/>
          <w:spacing w:val="6"/>
          <w:sz w:val="24"/>
        </w:rPr>
        <w:t>。</w:t>
      </w:r>
    </w:p>
    <w:p w14:paraId="4502B7B2">
      <w:pPr>
        <w:keepNext w:val="0"/>
        <w:keepLines w:val="0"/>
        <w:pageBreakBefore w:val="0"/>
        <w:widowControl w:val="0"/>
        <w:tabs>
          <w:tab w:val="left" w:pos="1425"/>
        </w:tabs>
        <w:kinsoku/>
        <w:wordWrap/>
        <w:overflowPunct/>
        <w:topLinePunct w:val="0"/>
        <w:autoSpaceDE/>
        <w:autoSpaceDN/>
        <w:bidi w:val="0"/>
        <w:adjustRightInd w:val="0"/>
        <w:snapToGrid/>
        <w:spacing w:line="440" w:lineRule="exact"/>
        <w:ind w:firstLine="504" w:firstLineChars="200"/>
        <w:jc w:val="left"/>
        <w:textAlignment w:val="auto"/>
        <w:rPr>
          <w:rFonts w:hint="eastAsia" w:ascii="宋体" w:hAnsi="宋体"/>
          <w:spacing w:val="6"/>
          <w:sz w:val="24"/>
        </w:rPr>
      </w:pPr>
      <w:r>
        <w:rPr>
          <w:rFonts w:hint="eastAsia" w:ascii="宋体" w:hAnsi="宋体"/>
          <w:spacing w:val="6"/>
          <w:sz w:val="24"/>
        </w:rPr>
        <w:t>作者保证不提供含有按照国家相关法律法规规定应当保密的会议论文，且会议论文的内容不含政治性差错。</w:t>
      </w:r>
    </w:p>
    <w:p w14:paraId="29DD2239">
      <w:pPr>
        <w:keepNext w:val="0"/>
        <w:keepLines w:val="0"/>
        <w:pageBreakBefore w:val="0"/>
        <w:widowControl w:val="0"/>
        <w:kinsoku/>
        <w:wordWrap/>
        <w:overflowPunct/>
        <w:topLinePunct w:val="0"/>
        <w:autoSpaceDE/>
        <w:autoSpaceDN/>
        <w:bidi w:val="0"/>
        <w:snapToGrid/>
        <w:spacing w:line="440" w:lineRule="exact"/>
        <w:ind w:firstLine="539" w:firstLineChars="214"/>
        <w:textAlignment w:val="auto"/>
        <w:rPr>
          <w:rFonts w:hint="eastAsia"/>
          <w:spacing w:val="6"/>
          <w:sz w:val="24"/>
        </w:rPr>
      </w:pPr>
      <w:r>
        <w:rPr>
          <w:rFonts w:hint="eastAsia"/>
          <w:spacing w:val="6"/>
          <w:sz w:val="24"/>
        </w:rPr>
        <w:t>作者</w:t>
      </w:r>
      <w:r>
        <w:rPr>
          <w:rFonts w:hint="eastAsia" w:ascii="宋体" w:hAnsi="宋体"/>
          <w:spacing w:val="6"/>
          <w:sz w:val="24"/>
        </w:rPr>
        <w:t>同意将上述论文的</w:t>
      </w:r>
      <w:r>
        <w:rPr>
          <w:rFonts w:ascii="宋体" w:hAnsi="宋体"/>
          <w:spacing w:val="6"/>
          <w:sz w:val="24"/>
        </w:rPr>
        <w:t>汇编权</w:t>
      </w:r>
      <w:r>
        <w:rPr>
          <w:rFonts w:hint="eastAsia" w:ascii="宋体" w:hAnsi="宋体"/>
          <w:spacing w:val="6"/>
          <w:sz w:val="24"/>
        </w:rPr>
        <w:t>、</w:t>
      </w:r>
      <w:r>
        <w:rPr>
          <w:rFonts w:ascii="宋体" w:hAnsi="宋体"/>
          <w:spacing w:val="6"/>
          <w:sz w:val="24"/>
        </w:rPr>
        <w:t>复制权、发行权</w:t>
      </w:r>
      <w:r>
        <w:rPr>
          <w:rFonts w:hint="eastAsia" w:ascii="宋体" w:hAnsi="宋体"/>
          <w:spacing w:val="6"/>
          <w:sz w:val="24"/>
        </w:rPr>
        <w:t>、</w:t>
      </w:r>
      <w:r>
        <w:rPr>
          <w:rFonts w:hint="eastAsia"/>
          <w:spacing w:val="6"/>
          <w:sz w:val="24"/>
        </w:rPr>
        <w:t>信息网络</w:t>
      </w:r>
      <w:r>
        <w:rPr>
          <w:spacing w:val="6"/>
          <w:sz w:val="24"/>
        </w:rPr>
        <w:t>传播权</w:t>
      </w:r>
      <w:r>
        <w:rPr>
          <w:rFonts w:hint="eastAsia"/>
          <w:spacing w:val="6"/>
          <w:sz w:val="24"/>
        </w:rPr>
        <w:t>授权</w:t>
      </w:r>
      <w:r>
        <w:rPr>
          <w:rFonts w:hint="eastAsia" w:ascii="宋体" w:hAnsi="宋体"/>
          <w:spacing w:val="6"/>
          <w:sz w:val="24"/>
        </w:rPr>
        <w:t>中国知网，授权期限为论文的著作权保护期限。中</w:t>
      </w:r>
      <w:r>
        <w:rPr>
          <w:rFonts w:hint="eastAsia" w:ascii="Calibri" w:hAnsi="Calibri"/>
          <w:spacing w:val="6"/>
          <w:sz w:val="24"/>
        </w:rPr>
        <w:t>国知网可以</w:t>
      </w:r>
      <w:r>
        <w:rPr>
          <w:rFonts w:hint="eastAsia" w:eastAsia="Calibri"/>
          <w:spacing w:val="6"/>
          <w:sz w:val="24"/>
        </w:rPr>
        <w:t>在中国知网</w:t>
      </w:r>
      <w:r>
        <w:rPr>
          <w:rFonts w:hint="eastAsia"/>
          <w:spacing w:val="6"/>
          <w:sz w:val="24"/>
        </w:rPr>
        <w:t>PC端、手机移动端</w:t>
      </w:r>
      <w:r>
        <w:rPr>
          <w:rFonts w:hint="eastAsia" w:eastAsia="Calibri"/>
          <w:spacing w:val="6"/>
          <w:sz w:val="24"/>
        </w:rPr>
        <w:t>、镜像站点</w:t>
      </w:r>
      <w:r>
        <w:rPr>
          <w:rFonts w:hint="eastAsia"/>
          <w:spacing w:val="6"/>
          <w:sz w:val="24"/>
        </w:rPr>
        <w:t>等各种</w:t>
      </w:r>
      <w:r>
        <w:rPr>
          <w:rFonts w:hint="eastAsia" w:eastAsia="Calibri"/>
          <w:spacing w:val="6"/>
          <w:sz w:val="24"/>
        </w:rPr>
        <w:t>渠道</w:t>
      </w:r>
      <w:r>
        <w:rPr>
          <w:rFonts w:hint="eastAsia"/>
          <w:spacing w:val="6"/>
          <w:sz w:val="24"/>
        </w:rPr>
        <w:t>进行传播。</w:t>
      </w:r>
    </w:p>
    <w:p w14:paraId="17085FCE">
      <w:pPr>
        <w:keepNext w:val="0"/>
        <w:keepLines w:val="0"/>
        <w:pageBreakBefore w:val="0"/>
        <w:widowControl w:val="0"/>
        <w:kinsoku/>
        <w:wordWrap/>
        <w:overflowPunct/>
        <w:topLinePunct w:val="0"/>
        <w:autoSpaceDE/>
        <w:autoSpaceDN/>
        <w:bidi w:val="0"/>
        <w:snapToGrid/>
        <w:spacing w:line="440" w:lineRule="exact"/>
        <w:ind w:firstLine="539" w:firstLineChars="214"/>
        <w:textAlignment w:val="auto"/>
        <w:rPr>
          <w:rFonts w:hint="eastAsia"/>
          <w:spacing w:val="6"/>
          <w:sz w:val="24"/>
        </w:rPr>
      </w:pPr>
      <w:r>
        <w:rPr>
          <w:rFonts w:hint="eastAsia"/>
          <w:spacing w:val="6"/>
          <w:sz w:val="24"/>
        </w:rPr>
        <w:t>本授权书需由全体作者签署，签署后提交纸质版授权书。如作者不便提交纸质版的，也可将授权书打印签字后进行电子扫描，将授权书扫描件与论文电子版一并发送，</w:t>
      </w:r>
      <w:r>
        <w:rPr>
          <w:rFonts w:hint="eastAsia" w:ascii="Calibri" w:hAnsi="Calibri"/>
          <w:color w:val="333333"/>
          <w:spacing w:val="6"/>
          <w:sz w:val="24"/>
          <w:szCs w:val="22"/>
        </w:rPr>
        <w:t>认可</w:t>
      </w:r>
      <w:r>
        <w:rPr>
          <w:rFonts w:hint="eastAsia"/>
          <w:spacing w:val="6"/>
          <w:sz w:val="24"/>
        </w:rPr>
        <w:t>授权书扫描件与原件具有同等法律效力。</w:t>
      </w:r>
    </w:p>
    <w:p w14:paraId="097FBF5A">
      <w:pPr>
        <w:keepNext w:val="0"/>
        <w:keepLines w:val="0"/>
        <w:pageBreakBefore w:val="0"/>
        <w:widowControl w:val="0"/>
        <w:kinsoku/>
        <w:wordWrap/>
        <w:overflowPunct/>
        <w:topLinePunct w:val="0"/>
        <w:autoSpaceDE/>
        <w:autoSpaceDN/>
        <w:bidi w:val="0"/>
        <w:snapToGrid/>
        <w:spacing w:line="440" w:lineRule="exact"/>
        <w:ind w:firstLine="539" w:firstLineChars="214"/>
        <w:jc w:val="left"/>
        <w:textAlignment w:val="auto"/>
        <w:rPr>
          <w:rFonts w:hint="eastAsia"/>
          <w:spacing w:val="6"/>
          <w:sz w:val="24"/>
          <w:lang w:eastAsia="zh-Hans"/>
        </w:rPr>
      </w:pPr>
      <w:r>
        <w:rPr>
          <w:rFonts w:hint="eastAsia"/>
          <w:spacing w:val="6"/>
          <w:sz w:val="24"/>
          <w:lang w:eastAsia="zh-Hans"/>
        </w:rPr>
        <w:t>作者著作权使用费</w:t>
      </w:r>
      <w:r>
        <w:rPr>
          <w:rFonts w:hint="eastAsia"/>
          <w:spacing w:val="6"/>
          <w:sz w:val="24"/>
        </w:rPr>
        <w:t>领取方式：</w:t>
      </w:r>
      <w:r>
        <w:rPr>
          <w:rFonts w:hint="eastAsia"/>
          <w:spacing w:val="6"/>
          <w:sz w:val="24"/>
          <w:lang w:eastAsia="zh-Hans"/>
        </w:rPr>
        <w:t>登陆中国知网“作者服务平台（au.cnki.net）”进行身份认证</w:t>
      </w:r>
      <w:r>
        <w:rPr>
          <w:rFonts w:hint="eastAsia"/>
          <w:spacing w:val="6"/>
          <w:sz w:val="24"/>
        </w:rPr>
        <w:t>后，</w:t>
      </w:r>
      <w:r>
        <w:rPr>
          <w:rFonts w:hint="eastAsia"/>
          <w:spacing w:val="6"/>
          <w:sz w:val="24"/>
          <w:lang w:eastAsia="zh-Hans"/>
        </w:rPr>
        <w:t>任选</w:t>
      </w:r>
      <w:r>
        <w:rPr>
          <w:rFonts w:hint="eastAsia"/>
          <w:spacing w:val="6"/>
          <w:sz w:val="24"/>
        </w:rPr>
        <w:t>以下</w:t>
      </w:r>
      <w:r>
        <w:rPr>
          <w:rFonts w:hint="eastAsia"/>
          <w:spacing w:val="6"/>
          <w:sz w:val="24"/>
          <w:lang w:eastAsia="zh-Hans"/>
        </w:rPr>
        <w:t>一种方式领取：</w:t>
      </w:r>
    </w:p>
    <w:p w14:paraId="2483C3DD">
      <w:pPr>
        <w:keepNext w:val="0"/>
        <w:keepLines w:val="0"/>
        <w:pageBreakBefore w:val="0"/>
        <w:widowControl w:val="0"/>
        <w:kinsoku/>
        <w:wordWrap/>
        <w:overflowPunct/>
        <w:topLinePunct w:val="0"/>
        <w:autoSpaceDE/>
        <w:autoSpaceDN/>
        <w:bidi w:val="0"/>
        <w:snapToGrid/>
        <w:spacing w:line="440" w:lineRule="exact"/>
        <w:ind w:firstLine="539" w:firstLineChars="214"/>
        <w:jc w:val="left"/>
        <w:textAlignment w:val="auto"/>
        <w:rPr>
          <w:rFonts w:hint="eastAsia"/>
          <w:spacing w:val="6"/>
          <w:sz w:val="24"/>
          <w:lang w:eastAsia="zh-Hans"/>
        </w:rPr>
      </w:pPr>
      <w:r>
        <w:rPr>
          <w:rFonts w:hint="eastAsia"/>
          <w:spacing w:val="6"/>
          <w:sz w:val="24"/>
          <w:lang w:eastAsia="zh-Hans"/>
        </w:rPr>
        <w:t>(1)一次性付酬：以篇为单位向会议论文</w:t>
      </w:r>
      <w:r>
        <w:rPr>
          <w:rFonts w:hint="eastAsia"/>
          <w:spacing w:val="6"/>
          <w:sz w:val="24"/>
        </w:rPr>
        <w:t>作者</w:t>
      </w:r>
      <w:r>
        <w:rPr>
          <w:rFonts w:hint="eastAsia"/>
          <w:spacing w:val="6"/>
          <w:sz w:val="24"/>
          <w:lang w:eastAsia="zh-Hans"/>
        </w:rPr>
        <w:t>一次性提供面值50元人民币的“中国知网阅读卡”。</w:t>
      </w:r>
    </w:p>
    <w:p w14:paraId="50ECBB13">
      <w:pPr>
        <w:keepNext w:val="0"/>
        <w:keepLines w:val="0"/>
        <w:pageBreakBefore w:val="0"/>
        <w:widowControl w:val="0"/>
        <w:kinsoku/>
        <w:wordWrap/>
        <w:overflowPunct/>
        <w:topLinePunct w:val="0"/>
        <w:autoSpaceDE/>
        <w:autoSpaceDN/>
        <w:bidi w:val="0"/>
        <w:snapToGrid/>
        <w:spacing w:line="440" w:lineRule="exact"/>
        <w:ind w:firstLine="539" w:firstLineChars="214"/>
        <w:jc w:val="left"/>
        <w:textAlignment w:val="auto"/>
        <w:rPr>
          <w:rFonts w:hint="eastAsia"/>
          <w:spacing w:val="6"/>
          <w:sz w:val="24"/>
        </w:rPr>
      </w:pPr>
      <w:r>
        <w:rPr>
          <w:rFonts w:hint="eastAsia"/>
          <w:spacing w:val="6"/>
          <w:sz w:val="24"/>
          <w:lang w:eastAsia="zh-Hans"/>
        </w:rPr>
        <w:t>(2)版税制：在论文所在数据库当年的税后销售额中提取9%的版税，并依据</w:t>
      </w:r>
      <w:r>
        <w:rPr>
          <w:rFonts w:hint="eastAsia"/>
          <w:spacing w:val="6"/>
          <w:sz w:val="24"/>
        </w:rPr>
        <w:t>论文</w:t>
      </w:r>
      <w:r>
        <w:rPr>
          <w:rFonts w:hint="eastAsia"/>
          <w:spacing w:val="6"/>
          <w:sz w:val="24"/>
          <w:lang w:eastAsia="zh-Hans"/>
        </w:rPr>
        <w:t>下载量在发行</w:t>
      </w:r>
      <w:r>
        <w:rPr>
          <w:rFonts w:hint="eastAsia"/>
          <w:spacing w:val="6"/>
          <w:sz w:val="24"/>
        </w:rPr>
        <w:t>论文</w:t>
      </w:r>
      <w:r>
        <w:rPr>
          <w:rFonts w:hint="eastAsia"/>
          <w:spacing w:val="6"/>
          <w:sz w:val="24"/>
          <w:lang w:eastAsia="zh-Hans"/>
        </w:rPr>
        <w:t>总下载量的所占比例进行各</w:t>
      </w:r>
      <w:r>
        <w:rPr>
          <w:rFonts w:hint="eastAsia"/>
          <w:spacing w:val="6"/>
          <w:sz w:val="24"/>
        </w:rPr>
        <w:t>论文</w:t>
      </w:r>
      <w:r>
        <w:rPr>
          <w:rFonts w:hint="eastAsia"/>
          <w:spacing w:val="6"/>
          <w:sz w:val="24"/>
          <w:lang w:eastAsia="zh-Hans"/>
        </w:rPr>
        <w:t>间分配。</w:t>
      </w:r>
    </w:p>
    <w:p w14:paraId="139AB478">
      <w:pPr>
        <w:spacing w:line="460" w:lineRule="atLeast"/>
        <w:ind w:firstLine="3360" w:firstLineChars="1400"/>
        <w:rPr>
          <w:rFonts w:hAnsi="宋体"/>
          <w:sz w:val="24"/>
        </w:rPr>
      </w:pPr>
      <w:r>
        <w:rPr>
          <w:rFonts w:hint="eastAsia" w:hAnsi="宋体"/>
          <w:sz w:val="24"/>
        </w:rPr>
        <w:t>作者签名：</w:t>
      </w:r>
      <w:r>
        <w:rPr>
          <w:rFonts w:hAnsi="宋体"/>
          <w:sz w:val="24"/>
          <w:u w:val="single"/>
        </w:rPr>
        <w:t xml:space="preserve">         </w:t>
      </w:r>
      <w:r>
        <w:rPr>
          <w:rFonts w:hint="eastAsia" w:hAnsi="宋体"/>
          <w:sz w:val="24"/>
          <w:u w:val="single"/>
        </w:rPr>
        <w:t xml:space="preserve">                      </w:t>
      </w:r>
    </w:p>
    <w:p w14:paraId="0F802E59">
      <w:pPr>
        <w:spacing w:line="460" w:lineRule="atLeast"/>
        <w:rPr>
          <w:rFonts w:hint="eastAsia"/>
          <w:b/>
          <w:sz w:val="24"/>
        </w:rPr>
      </w:pPr>
      <w:r>
        <w:rPr>
          <w:sz w:val="24"/>
        </w:rPr>
        <w:t xml:space="preserve">            </w:t>
      </w:r>
      <w:r>
        <w:rPr>
          <w:rFonts w:hint="eastAsia"/>
          <w:sz w:val="24"/>
        </w:rPr>
        <w:t xml:space="preserve">                授权日期</w:t>
      </w:r>
      <w:r>
        <w:rPr>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年</w:t>
      </w:r>
      <w:r>
        <w:rPr>
          <w:sz w:val="24"/>
          <w:u w:val="single"/>
        </w:rPr>
        <w:t xml:space="preserve">   </w:t>
      </w:r>
      <w:r>
        <w:rPr>
          <w:rFonts w:hint="eastAsia"/>
          <w:sz w:val="24"/>
          <w:u w:val="single"/>
        </w:rPr>
        <w:t xml:space="preserve">  </w:t>
      </w:r>
      <w:r>
        <w:rPr>
          <w:sz w:val="24"/>
          <w:u w:val="single"/>
        </w:rPr>
        <w:t xml:space="preserve">  </w:t>
      </w:r>
      <w:r>
        <w:rPr>
          <w:rFonts w:hint="eastAsia"/>
          <w:sz w:val="24"/>
        </w:rPr>
        <w:t>月</w:t>
      </w:r>
      <w:r>
        <w:rPr>
          <w:sz w:val="24"/>
          <w:u w:val="single"/>
        </w:rPr>
        <w:t xml:space="preserve">  </w:t>
      </w:r>
      <w:r>
        <w:rPr>
          <w:rFonts w:hint="eastAsia"/>
          <w:sz w:val="24"/>
          <w:u w:val="single"/>
        </w:rPr>
        <w:t xml:space="preserve">   </w:t>
      </w:r>
      <w:r>
        <w:rPr>
          <w:sz w:val="24"/>
          <w:u w:val="single"/>
        </w:rPr>
        <w:t xml:space="preserve">  </w:t>
      </w:r>
      <w:r>
        <w:rPr>
          <w:rFonts w:hint="eastAsia"/>
          <w:sz w:val="24"/>
        </w:rPr>
        <w:t>日</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4"/>
        <w:gridCol w:w="6391"/>
      </w:tblGrid>
      <w:tr w14:paraId="2E60E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0790D898">
            <w:pPr>
              <w:spacing w:line="400" w:lineRule="atLeast"/>
              <w:jc w:val="center"/>
              <w:rPr>
                <w:rFonts w:hint="eastAsia" w:ascii="黑体" w:hAnsi="黑体" w:eastAsia="黑体" w:cs="黑体"/>
                <w:b w:val="0"/>
                <w:bCs/>
                <w:sz w:val="24"/>
                <w:szCs w:val="28"/>
              </w:rPr>
            </w:pPr>
            <w:r>
              <w:rPr>
                <w:rFonts w:hint="eastAsia" w:ascii="黑体" w:hAnsi="黑体" w:eastAsia="黑体" w:cs="黑体"/>
                <w:b w:val="0"/>
                <w:bCs/>
                <w:sz w:val="24"/>
                <w:szCs w:val="28"/>
              </w:rPr>
              <w:t>论文题名</w:t>
            </w:r>
          </w:p>
        </w:tc>
        <w:tc>
          <w:tcPr>
            <w:tcW w:w="6391" w:type="dxa"/>
            <w:tcBorders>
              <w:top w:val="single" w:color="auto" w:sz="4" w:space="0"/>
              <w:left w:val="single" w:color="auto" w:sz="4" w:space="0"/>
              <w:bottom w:val="single" w:color="auto" w:sz="4" w:space="0"/>
              <w:right w:val="single" w:color="auto" w:sz="4" w:space="0"/>
            </w:tcBorders>
            <w:noWrap w:val="0"/>
            <w:vAlign w:val="top"/>
          </w:tcPr>
          <w:p w14:paraId="6A870A9D">
            <w:pPr>
              <w:spacing w:line="400" w:lineRule="atLeast"/>
              <w:ind w:left="5250" w:hanging="6000" w:hangingChars="2500"/>
              <w:rPr>
                <w:rFonts w:hint="eastAsia" w:ascii="宋体" w:hAnsi="宋体" w:eastAsia="宋体" w:cs="宋体"/>
                <w:sz w:val="24"/>
                <w:szCs w:val="28"/>
              </w:rPr>
            </w:pPr>
          </w:p>
        </w:tc>
      </w:tr>
      <w:tr w14:paraId="6653A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5D803DAD">
            <w:pPr>
              <w:spacing w:line="140" w:lineRule="atLeast"/>
              <w:jc w:val="center"/>
              <w:rPr>
                <w:rFonts w:hint="eastAsia" w:ascii="黑体" w:hAnsi="黑体" w:eastAsia="黑体" w:cs="黑体"/>
                <w:b w:val="0"/>
                <w:bCs/>
                <w:sz w:val="24"/>
                <w:szCs w:val="28"/>
              </w:rPr>
            </w:pPr>
            <w:r>
              <w:rPr>
                <w:rFonts w:hint="eastAsia" w:ascii="黑体" w:hAnsi="黑体" w:eastAsia="黑体" w:cs="黑体"/>
                <w:b w:val="0"/>
                <w:bCs/>
                <w:sz w:val="24"/>
                <w:szCs w:val="28"/>
              </w:rPr>
              <w:t>作者姓名</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2E108BBD">
            <w:pPr>
              <w:spacing w:line="140" w:lineRule="atLeast"/>
              <w:rPr>
                <w:rFonts w:hint="eastAsia" w:ascii="宋体" w:hAnsi="宋体" w:eastAsia="宋体" w:cs="宋体"/>
                <w:sz w:val="24"/>
                <w:szCs w:val="28"/>
              </w:rPr>
            </w:pPr>
          </w:p>
        </w:tc>
      </w:tr>
      <w:tr w14:paraId="7CDDF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2202A73D">
            <w:pPr>
              <w:spacing w:line="140" w:lineRule="atLeast"/>
              <w:jc w:val="center"/>
              <w:rPr>
                <w:rFonts w:hint="eastAsia" w:ascii="黑体" w:hAnsi="黑体" w:eastAsia="黑体" w:cs="黑体"/>
                <w:b w:val="0"/>
                <w:bCs/>
                <w:sz w:val="24"/>
                <w:szCs w:val="28"/>
              </w:rPr>
            </w:pPr>
            <w:r>
              <w:rPr>
                <w:rFonts w:hint="eastAsia" w:ascii="黑体" w:hAnsi="黑体" w:eastAsia="黑体" w:cs="黑体"/>
                <w:b w:val="0"/>
                <w:bCs/>
                <w:sz w:val="24"/>
                <w:szCs w:val="28"/>
              </w:rPr>
              <w:t>作者单位</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6E88A95A">
            <w:pPr>
              <w:spacing w:line="140" w:lineRule="atLeast"/>
              <w:rPr>
                <w:rFonts w:hint="eastAsia" w:ascii="宋体" w:hAnsi="宋体" w:eastAsia="宋体" w:cs="宋体"/>
                <w:sz w:val="24"/>
                <w:szCs w:val="28"/>
              </w:rPr>
            </w:pPr>
          </w:p>
        </w:tc>
      </w:tr>
      <w:tr w14:paraId="5F299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7EE540B5">
            <w:pPr>
              <w:spacing w:line="140" w:lineRule="atLeast"/>
              <w:jc w:val="center"/>
              <w:rPr>
                <w:rFonts w:hint="eastAsia" w:ascii="黑体" w:hAnsi="黑体" w:eastAsia="黑体" w:cs="黑体"/>
                <w:b w:val="0"/>
                <w:bCs/>
                <w:sz w:val="24"/>
                <w:szCs w:val="28"/>
              </w:rPr>
            </w:pPr>
            <w:r>
              <w:rPr>
                <w:rFonts w:hint="eastAsia" w:ascii="黑体" w:hAnsi="黑体" w:eastAsia="黑体" w:cs="黑体"/>
                <w:b w:val="0"/>
                <w:bCs/>
                <w:sz w:val="24"/>
                <w:szCs w:val="28"/>
              </w:rPr>
              <w:t>作者电话</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67CA9DF2">
            <w:pPr>
              <w:spacing w:line="140" w:lineRule="atLeast"/>
              <w:rPr>
                <w:rFonts w:hint="eastAsia" w:ascii="宋体" w:hAnsi="宋体" w:eastAsia="宋体" w:cs="宋体"/>
                <w:sz w:val="24"/>
                <w:szCs w:val="28"/>
              </w:rPr>
            </w:pPr>
          </w:p>
        </w:tc>
      </w:tr>
      <w:tr w14:paraId="6AC6C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7CA8114F">
            <w:pPr>
              <w:spacing w:line="140" w:lineRule="atLeast"/>
              <w:jc w:val="center"/>
              <w:rPr>
                <w:rFonts w:hint="eastAsia" w:ascii="黑体" w:hAnsi="黑体" w:eastAsia="黑体" w:cs="黑体"/>
                <w:b w:val="0"/>
                <w:bCs/>
                <w:sz w:val="24"/>
                <w:szCs w:val="28"/>
              </w:rPr>
            </w:pPr>
            <w:r>
              <w:rPr>
                <w:rFonts w:hint="eastAsia" w:ascii="黑体" w:hAnsi="黑体" w:eastAsia="黑体" w:cs="黑体"/>
                <w:b w:val="0"/>
                <w:bCs/>
                <w:sz w:val="24"/>
                <w:szCs w:val="28"/>
              </w:rPr>
              <w:t>作者身份证号码</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3D07A1C8">
            <w:pPr>
              <w:spacing w:line="140" w:lineRule="atLeast"/>
              <w:rPr>
                <w:rFonts w:hint="eastAsia" w:ascii="宋体" w:hAnsi="宋体" w:eastAsia="宋体" w:cs="宋体"/>
                <w:sz w:val="24"/>
                <w:szCs w:val="28"/>
              </w:rPr>
            </w:pPr>
          </w:p>
        </w:tc>
      </w:tr>
      <w:tr w14:paraId="1794D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48422A36">
            <w:pPr>
              <w:spacing w:line="140" w:lineRule="atLeast"/>
              <w:jc w:val="center"/>
              <w:rPr>
                <w:rFonts w:hint="eastAsia" w:ascii="黑体" w:hAnsi="黑体" w:eastAsia="黑体" w:cs="黑体"/>
                <w:b w:val="0"/>
                <w:bCs/>
                <w:sz w:val="24"/>
                <w:szCs w:val="28"/>
              </w:rPr>
            </w:pPr>
            <w:r>
              <w:rPr>
                <w:rFonts w:hint="eastAsia" w:ascii="黑体" w:hAnsi="黑体" w:eastAsia="黑体" w:cs="黑体"/>
                <w:b w:val="0"/>
                <w:bCs/>
                <w:sz w:val="24"/>
                <w:szCs w:val="28"/>
              </w:rPr>
              <w:t>作者Email</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32B2C158">
            <w:pPr>
              <w:spacing w:line="140" w:lineRule="atLeast"/>
              <w:rPr>
                <w:rFonts w:hint="eastAsia" w:ascii="宋体" w:hAnsi="宋体" w:eastAsia="宋体" w:cs="宋体"/>
                <w:sz w:val="24"/>
                <w:szCs w:val="28"/>
              </w:rPr>
            </w:pPr>
          </w:p>
        </w:tc>
      </w:tr>
    </w:tbl>
    <w:p w14:paraId="69C5670E">
      <w:pPr>
        <w:keepNext w:val="0"/>
        <w:keepLines w:val="0"/>
        <w:pageBreakBefore w:val="0"/>
        <w:widowControl w:val="0"/>
        <w:kinsoku/>
        <w:wordWrap/>
        <w:overflowPunct/>
        <w:topLinePunct w:val="0"/>
        <w:autoSpaceDE/>
        <w:autoSpaceDN/>
        <w:bidi w:val="0"/>
        <w:adjustRightInd/>
        <w:snapToGrid/>
        <w:spacing w:line="440" w:lineRule="atLeast"/>
        <w:ind w:firstLine="480" w:firstLineChars="200"/>
        <w:jc w:val="left"/>
        <w:textAlignment w:val="auto"/>
        <w:rPr>
          <w:rFonts w:hint="eastAsia" w:ascii="仿宋_GB2312" w:eastAsia="仿宋_GB2312"/>
          <w:sz w:val="24"/>
        </w:rPr>
      </w:pPr>
      <w:r>
        <w:rPr>
          <w:rFonts w:hint="eastAsia" w:ascii="仿宋_GB2312" w:eastAsia="仿宋_GB2312"/>
          <w:sz w:val="24"/>
        </w:rPr>
        <w:t>注：表格中内容请录入，勿手写。</w:t>
      </w:r>
    </w:p>
    <w:p w14:paraId="0A5B36C7">
      <w:pPr>
        <w:rPr>
          <w:rFonts w:hint="eastAsia" w:ascii="黑体" w:hAnsi="Calibri" w:eastAsia="黑体" w:cs="Times New Roman"/>
          <w:b w:val="0"/>
          <w:bCs w:val="0"/>
          <w:i w:val="0"/>
          <w:iCs w:val="0"/>
          <w:sz w:val="32"/>
          <w:szCs w:val="32"/>
          <w:lang w:eastAsia="zh-CN"/>
        </w:rPr>
      </w:pPr>
      <w:r>
        <w:rPr>
          <w:rFonts w:hint="eastAsia" w:ascii="黑体" w:hAnsi="Calibri" w:eastAsia="黑体" w:cs="Times New Roman"/>
          <w:b w:val="0"/>
          <w:bCs w:val="0"/>
          <w:i w:val="0"/>
          <w:iCs w:val="0"/>
          <w:sz w:val="32"/>
          <w:szCs w:val="32"/>
          <w:lang w:eastAsia="zh-CN"/>
        </w:rPr>
        <w:br w:type="page"/>
      </w:r>
    </w:p>
    <w:p w14:paraId="74F253AB">
      <w:pPr>
        <w:spacing w:line="600" w:lineRule="exact"/>
        <w:jc w:val="both"/>
        <w:rPr>
          <w:rFonts w:hint="eastAsia" w:ascii="黑体" w:hAnsi="Calibri" w:eastAsia="黑体" w:cs="Times New Roman"/>
          <w:b w:val="0"/>
          <w:bCs w:val="0"/>
          <w:i w:val="0"/>
          <w:iCs w:val="0"/>
          <w:sz w:val="32"/>
          <w:szCs w:val="32"/>
          <w:lang w:eastAsia="zh-CN"/>
        </w:rPr>
      </w:pPr>
      <w:r>
        <w:rPr>
          <w:rFonts w:hint="eastAsia" w:ascii="黑体" w:hAnsi="Calibri" w:eastAsia="黑体" w:cs="Times New Roman"/>
          <w:b w:val="0"/>
          <w:bCs w:val="0"/>
          <w:i w:val="0"/>
          <w:iCs w:val="0"/>
          <w:sz w:val="32"/>
          <w:szCs w:val="32"/>
          <w:lang w:eastAsia="zh-CN"/>
        </w:rPr>
        <w:t>附件</w:t>
      </w:r>
      <w:r>
        <w:rPr>
          <w:rFonts w:hint="eastAsia" w:ascii="黑体" w:hAnsi="Calibri" w:eastAsia="黑体" w:cs="Times New Roman"/>
          <w:b w:val="0"/>
          <w:bCs w:val="0"/>
          <w:i w:val="0"/>
          <w:iCs w:val="0"/>
          <w:sz w:val="32"/>
          <w:szCs w:val="32"/>
          <w:lang w:val="en-US" w:eastAsia="zh-CN"/>
        </w:rPr>
        <w:t>3</w:t>
      </w:r>
    </w:p>
    <w:p w14:paraId="74AD795F">
      <w:pPr>
        <w:spacing w:line="600" w:lineRule="exact"/>
        <w:jc w:val="center"/>
        <w:rPr>
          <w:rFonts w:hint="eastAsia" w:ascii="黑体" w:hAnsi="黑体" w:eastAsia="黑体"/>
          <w:strike/>
          <w:sz w:val="32"/>
          <w:szCs w:val="32"/>
        </w:rPr>
      </w:pPr>
      <w:r>
        <w:rPr>
          <w:rFonts w:hint="eastAsia" w:ascii="黑体" w:hAnsi="黑体" w:eastAsia="黑体"/>
          <w:sz w:val="32"/>
          <w:szCs w:val="32"/>
        </w:rPr>
        <w:t>案例格式文本</w:t>
      </w:r>
    </w:p>
    <w:p w14:paraId="09BC75C2">
      <w:pPr>
        <w:spacing w:line="600" w:lineRule="exact"/>
        <w:rPr>
          <w:rFonts w:ascii="仿宋_GB2312" w:eastAsia="仿宋_GB2312"/>
          <w:sz w:val="24"/>
          <w:szCs w:val="24"/>
        </w:rPr>
      </w:pPr>
    </w:p>
    <w:p w14:paraId="2A9D0A90">
      <w:pPr>
        <w:spacing w:line="680" w:lineRule="exact"/>
        <w:ind w:firstLine="240" w:firstLineChars="100"/>
        <w:rPr>
          <w:rFonts w:ascii="仿宋_GB2312" w:eastAsia="仿宋_GB2312"/>
          <w:color w:val="auto"/>
          <w:sz w:val="24"/>
          <w:szCs w:val="24"/>
          <w:u w:val="single"/>
        </w:rPr>
      </w:pPr>
      <w:r>
        <w:rPr>
          <w:rFonts w:hint="eastAsia" w:ascii="仿宋_GB2312" w:eastAsia="仿宋_GB2312"/>
          <w:color w:val="auto"/>
          <w:sz w:val="24"/>
          <w:szCs w:val="24"/>
        </w:rPr>
        <w:t>报送地区</w:t>
      </w:r>
      <w:r>
        <w:rPr>
          <w:rFonts w:hint="eastAsia" w:ascii="仿宋_GB2312" w:eastAsia="仿宋_GB2312"/>
          <w:color w:val="auto"/>
          <w:sz w:val="24"/>
          <w:szCs w:val="24"/>
          <w:lang w:eastAsia="zh-CN"/>
        </w:rPr>
        <w:t>（或部门）</w:t>
      </w:r>
      <w:r>
        <w:rPr>
          <w:rFonts w:hint="eastAsia" w:ascii="仿宋_GB2312" w:eastAsia="仿宋_GB2312"/>
          <w:color w:val="auto"/>
          <w:sz w:val="24"/>
          <w:szCs w:val="24"/>
        </w:rPr>
        <w:t xml:space="preserve">：  </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u w:val="single"/>
        </w:rPr>
        <w:t xml:space="preserve">                                  </w:t>
      </w:r>
    </w:p>
    <w:p w14:paraId="6E745714">
      <w:pPr>
        <w:spacing w:line="680" w:lineRule="exact"/>
        <w:ind w:firstLine="240" w:firstLineChars="100"/>
        <w:rPr>
          <w:rFonts w:ascii="仿宋_GB2312" w:eastAsia="仿宋_GB2312"/>
          <w:color w:val="auto"/>
          <w:sz w:val="24"/>
          <w:szCs w:val="24"/>
          <w:u w:val="single"/>
        </w:rPr>
      </w:pPr>
      <w:r>
        <w:rPr>
          <w:rFonts w:hint="eastAsia" w:ascii="仿宋_GB2312" w:eastAsia="仿宋_GB2312"/>
          <w:color w:val="auto"/>
          <w:sz w:val="24"/>
          <w:szCs w:val="24"/>
        </w:rPr>
        <w:t xml:space="preserve">案例名称：              </w:t>
      </w:r>
      <w:r>
        <w:rPr>
          <w:rFonts w:hint="eastAsia" w:ascii="仿宋_GB2312" w:eastAsia="仿宋_GB2312"/>
          <w:color w:val="auto"/>
          <w:sz w:val="24"/>
          <w:szCs w:val="24"/>
          <w:u w:val="single"/>
        </w:rPr>
        <w:t xml:space="preserve">                                  </w:t>
      </w:r>
    </w:p>
    <w:p w14:paraId="21D6A30C">
      <w:pPr>
        <w:spacing w:line="680" w:lineRule="exact"/>
        <w:ind w:firstLine="240" w:firstLineChars="100"/>
        <w:rPr>
          <w:rFonts w:ascii="仿宋_GB2312" w:eastAsia="仿宋_GB2312"/>
          <w:color w:val="auto"/>
          <w:sz w:val="24"/>
          <w:szCs w:val="24"/>
          <w:u w:val="single"/>
        </w:rPr>
      </w:pPr>
      <w:r>
        <w:rPr>
          <w:rFonts w:hint="eastAsia" w:ascii="仿宋_GB2312" w:eastAsia="仿宋_GB2312"/>
          <w:color w:val="auto"/>
          <w:sz w:val="24"/>
          <w:szCs w:val="24"/>
        </w:rPr>
        <w:t>案例</w:t>
      </w:r>
      <w:r>
        <w:rPr>
          <w:rFonts w:hint="eastAsia" w:ascii="仿宋_GB2312" w:eastAsia="仿宋_GB2312"/>
          <w:color w:val="auto"/>
          <w:sz w:val="24"/>
          <w:szCs w:val="24"/>
          <w:lang w:eastAsia="zh-CN"/>
        </w:rPr>
        <w:t>单位</w:t>
      </w:r>
      <w:r>
        <w:rPr>
          <w:rFonts w:hint="eastAsia" w:ascii="仿宋_GB2312" w:eastAsia="仿宋_GB2312"/>
          <w:color w:val="auto"/>
          <w:sz w:val="24"/>
          <w:szCs w:val="24"/>
        </w:rPr>
        <w:t xml:space="preserve">类型：          </w:t>
      </w:r>
      <w:r>
        <w:rPr>
          <w:rFonts w:hint="default" w:ascii="仿宋_GB2312" w:eastAsia="仿宋_GB2312"/>
          <w:color w:val="auto"/>
          <w:sz w:val="24"/>
          <w:szCs w:val="24"/>
          <w:u w:val="single"/>
          <w:lang w:val="en"/>
        </w:rPr>
        <w:t xml:space="preserve">       </w:t>
      </w:r>
      <w:r>
        <w:rPr>
          <w:rFonts w:hint="eastAsia" w:ascii="仿宋_GB2312" w:eastAsia="仿宋_GB2312"/>
          <w:color w:val="auto"/>
          <w:sz w:val="24"/>
          <w:szCs w:val="24"/>
          <w:u w:val="single"/>
        </w:rPr>
        <w:t xml:space="preserve">□企业  □行政事业单位  </w:t>
      </w:r>
      <w:r>
        <w:rPr>
          <w:rFonts w:hint="default" w:ascii="仿宋_GB2312" w:eastAsia="仿宋_GB2312"/>
          <w:color w:val="auto"/>
          <w:sz w:val="24"/>
          <w:szCs w:val="24"/>
          <w:u w:val="single"/>
          <w:lang w:val="en"/>
        </w:rPr>
        <w:t xml:space="preserve">   </w:t>
      </w:r>
    </w:p>
    <w:p w14:paraId="18EE8811">
      <w:pPr>
        <w:spacing w:line="680" w:lineRule="exact"/>
        <w:ind w:firstLine="240" w:firstLineChars="100"/>
        <w:rPr>
          <w:rFonts w:ascii="仿宋_GB2312" w:eastAsia="仿宋_GB2312"/>
          <w:color w:val="auto"/>
          <w:sz w:val="24"/>
          <w:szCs w:val="24"/>
          <w:u w:val="single"/>
        </w:rPr>
      </w:pPr>
      <w:r>
        <w:rPr>
          <w:rFonts w:hint="eastAsia" w:ascii="仿宋_GB2312" w:eastAsia="仿宋_GB2312"/>
          <w:color w:val="auto"/>
          <w:sz w:val="24"/>
          <w:szCs w:val="24"/>
          <w:lang w:eastAsia="zh-CN"/>
        </w:rPr>
        <w:t>案例</w:t>
      </w:r>
      <w:r>
        <w:rPr>
          <w:rFonts w:hint="eastAsia" w:ascii="仿宋_GB2312" w:eastAsia="仿宋_GB2312"/>
          <w:color w:val="auto"/>
          <w:sz w:val="24"/>
          <w:szCs w:val="24"/>
        </w:rPr>
        <w:t xml:space="preserve">单位名称：          </w:t>
      </w:r>
      <w:r>
        <w:rPr>
          <w:rFonts w:hint="eastAsia" w:ascii="仿宋_GB2312" w:eastAsia="仿宋_GB2312"/>
          <w:color w:val="auto"/>
          <w:sz w:val="24"/>
          <w:szCs w:val="24"/>
          <w:u w:val="single"/>
        </w:rPr>
        <w:t xml:space="preserve">                                  </w:t>
      </w:r>
    </w:p>
    <w:p w14:paraId="56A31EC4">
      <w:pPr>
        <w:spacing w:line="680" w:lineRule="exact"/>
        <w:ind w:firstLine="240" w:firstLineChars="100"/>
        <w:rPr>
          <w:rFonts w:ascii="仿宋_GB2312" w:eastAsia="仿宋_GB2312"/>
          <w:color w:val="auto"/>
          <w:sz w:val="24"/>
          <w:szCs w:val="24"/>
          <w:u w:val="single"/>
        </w:rPr>
      </w:pPr>
      <w:r>
        <w:rPr>
          <w:rFonts w:hint="eastAsia" w:ascii="仿宋_GB2312" w:eastAsia="仿宋_GB2312"/>
          <w:color w:val="auto"/>
          <w:sz w:val="24"/>
          <w:szCs w:val="24"/>
        </w:rPr>
        <w:t xml:space="preserve">通讯地址：          </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u w:val="single"/>
        </w:rPr>
        <w:t xml:space="preserve">                                  </w:t>
      </w:r>
    </w:p>
    <w:p w14:paraId="5CC77CCC">
      <w:pPr>
        <w:spacing w:line="680" w:lineRule="exact"/>
        <w:ind w:firstLine="240" w:firstLineChars="100"/>
        <w:rPr>
          <w:rFonts w:ascii="仿宋_GB2312" w:eastAsia="仿宋_GB2312"/>
          <w:color w:val="auto"/>
          <w:sz w:val="24"/>
          <w:szCs w:val="24"/>
          <w:u w:val="single"/>
        </w:rPr>
      </w:pPr>
      <w:r>
        <w:rPr>
          <w:rFonts w:hint="eastAsia" w:ascii="仿宋_GB2312" w:eastAsia="仿宋_GB2312"/>
          <w:color w:val="auto"/>
          <w:sz w:val="24"/>
          <w:szCs w:val="24"/>
        </w:rPr>
        <w:t xml:space="preserve">邮政编码：  </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u w:val="single"/>
        </w:rPr>
        <w:t xml:space="preserve">                                  </w:t>
      </w:r>
    </w:p>
    <w:p w14:paraId="772A0E2F">
      <w:pPr>
        <w:spacing w:line="680" w:lineRule="exact"/>
        <w:ind w:firstLine="240" w:firstLineChars="100"/>
        <w:rPr>
          <w:rFonts w:ascii="仿宋_GB2312" w:eastAsia="仿宋_GB2312"/>
          <w:color w:val="auto"/>
          <w:sz w:val="24"/>
          <w:szCs w:val="24"/>
          <w:u w:val="single"/>
        </w:rPr>
      </w:pPr>
      <w:r>
        <w:rPr>
          <w:rFonts w:hint="eastAsia" w:ascii="仿宋_GB2312" w:eastAsia="仿宋_GB2312"/>
          <w:color w:val="auto"/>
          <w:sz w:val="24"/>
          <w:szCs w:val="24"/>
        </w:rPr>
        <w:t>联</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rPr>
        <w:t>系</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rPr>
        <w:t xml:space="preserve">人：      </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u w:val="single"/>
        </w:rPr>
        <w:t xml:space="preserve">                                  </w:t>
      </w:r>
    </w:p>
    <w:p w14:paraId="08A96D83">
      <w:pPr>
        <w:spacing w:line="680" w:lineRule="exact"/>
        <w:ind w:firstLine="240" w:firstLineChars="100"/>
        <w:rPr>
          <w:rFonts w:hint="eastAsia" w:ascii="仿宋_GB2312" w:eastAsia="仿宋_GB2312"/>
          <w:color w:val="auto"/>
          <w:sz w:val="24"/>
          <w:szCs w:val="24"/>
          <w:u w:val="single"/>
        </w:rPr>
      </w:pPr>
      <w:r>
        <w:rPr>
          <w:rFonts w:hint="eastAsia" w:ascii="仿宋_GB2312" w:eastAsia="仿宋_GB2312"/>
          <w:color w:val="auto"/>
          <w:sz w:val="24"/>
          <w:szCs w:val="24"/>
        </w:rPr>
        <w:t xml:space="preserve">联系电话：      </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u w:val="single"/>
        </w:rPr>
        <w:t xml:space="preserve">                                  </w:t>
      </w:r>
    </w:p>
    <w:p w14:paraId="7860C067">
      <w:pPr>
        <w:spacing w:line="680" w:lineRule="exact"/>
        <w:ind w:firstLine="240" w:firstLineChars="100"/>
        <w:rPr>
          <w:rFonts w:hint="eastAsia" w:ascii="仿宋_GB2312" w:eastAsia="仿宋_GB2312"/>
          <w:color w:val="auto"/>
          <w:sz w:val="24"/>
          <w:szCs w:val="24"/>
          <w:u w:val="single"/>
        </w:rPr>
      </w:pPr>
      <w:r>
        <w:rPr>
          <w:rFonts w:hint="eastAsia" w:ascii="仿宋_GB2312" w:eastAsia="仿宋_GB2312"/>
          <w:color w:val="auto"/>
          <w:sz w:val="24"/>
          <w:szCs w:val="24"/>
          <w:lang w:eastAsia="zh-CN"/>
        </w:rPr>
        <w:t>电子邮箱地址</w:t>
      </w:r>
      <w:r>
        <w:rPr>
          <w:rFonts w:hint="eastAsia" w:ascii="仿宋_GB2312" w:eastAsia="仿宋_GB2312"/>
          <w:color w:val="auto"/>
          <w:sz w:val="24"/>
          <w:szCs w:val="24"/>
        </w:rPr>
        <w:t xml:space="preserve">：      </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u w:val="single"/>
        </w:rPr>
        <w:t xml:space="preserve">                                  </w:t>
      </w:r>
    </w:p>
    <w:p w14:paraId="758AB3E5">
      <w:pPr>
        <w:spacing w:line="680" w:lineRule="exact"/>
        <w:ind w:firstLine="0" w:firstLineChars="0"/>
        <w:rPr>
          <w:rFonts w:hint="eastAsia" w:ascii="仿宋_GB2312" w:eastAsia="仿宋_GB2312"/>
          <w:sz w:val="24"/>
          <w:szCs w:val="24"/>
        </w:rPr>
      </w:pPr>
    </w:p>
    <w:p w14:paraId="71F981A0">
      <w:pPr>
        <w:spacing w:line="680" w:lineRule="exact"/>
        <w:ind w:firstLine="0" w:firstLineChars="0"/>
        <w:rPr>
          <w:rFonts w:ascii="仿宋_GB2312" w:eastAsia="仿宋_GB2312"/>
          <w:sz w:val="24"/>
          <w:szCs w:val="24"/>
        </w:rPr>
      </w:pPr>
      <w:r>
        <w:rPr>
          <w:rFonts w:hint="eastAsia" w:ascii="仿宋_GB2312" w:eastAsia="仿宋_GB2312"/>
          <w:sz w:val="24"/>
          <w:szCs w:val="24"/>
        </w:rPr>
        <w:t>案例作者信息（可另附页）：</w:t>
      </w:r>
    </w:p>
    <w:tbl>
      <w:tblPr>
        <w:tblStyle w:val="4"/>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087"/>
        <w:gridCol w:w="1369"/>
        <w:gridCol w:w="1556"/>
        <w:gridCol w:w="1575"/>
        <w:gridCol w:w="1519"/>
        <w:gridCol w:w="994"/>
      </w:tblGrid>
      <w:tr w14:paraId="4A0B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75" w:type="dxa"/>
            <w:noWrap w:val="0"/>
            <w:vAlign w:val="center"/>
          </w:tcPr>
          <w:p w14:paraId="24C7FC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姓名</w:t>
            </w:r>
          </w:p>
        </w:tc>
        <w:tc>
          <w:tcPr>
            <w:tcW w:w="1087" w:type="dxa"/>
            <w:noWrap w:val="0"/>
            <w:vAlign w:val="center"/>
          </w:tcPr>
          <w:p w14:paraId="7AAEE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单位</w:t>
            </w:r>
          </w:p>
        </w:tc>
        <w:tc>
          <w:tcPr>
            <w:tcW w:w="1369" w:type="dxa"/>
            <w:noWrap w:val="0"/>
            <w:vAlign w:val="center"/>
          </w:tcPr>
          <w:p w14:paraId="15649F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职务职称</w:t>
            </w:r>
          </w:p>
        </w:tc>
        <w:tc>
          <w:tcPr>
            <w:tcW w:w="1556" w:type="dxa"/>
            <w:noWrap w:val="0"/>
            <w:vAlign w:val="center"/>
          </w:tcPr>
          <w:p w14:paraId="6274FA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联系电话</w:t>
            </w:r>
          </w:p>
        </w:tc>
        <w:tc>
          <w:tcPr>
            <w:tcW w:w="1575" w:type="dxa"/>
            <w:noWrap w:val="0"/>
            <w:vAlign w:val="center"/>
          </w:tcPr>
          <w:p w14:paraId="03AC1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电子邮箱</w:t>
            </w:r>
          </w:p>
        </w:tc>
        <w:tc>
          <w:tcPr>
            <w:tcW w:w="1519" w:type="dxa"/>
            <w:noWrap w:val="0"/>
            <w:vAlign w:val="center"/>
          </w:tcPr>
          <w:p w14:paraId="025D9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通讯地址</w:t>
            </w:r>
          </w:p>
        </w:tc>
        <w:tc>
          <w:tcPr>
            <w:tcW w:w="994" w:type="dxa"/>
            <w:noWrap w:val="0"/>
            <w:vAlign w:val="center"/>
          </w:tcPr>
          <w:p w14:paraId="32A0AF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邮编</w:t>
            </w:r>
          </w:p>
        </w:tc>
      </w:tr>
      <w:tr w14:paraId="3F90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5" w:type="dxa"/>
            <w:noWrap w:val="0"/>
            <w:vAlign w:val="center"/>
          </w:tcPr>
          <w:p w14:paraId="238F5313">
            <w:pPr>
              <w:spacing w:line="700" w:lineRule="exact"/>
              <w:jc w:val="center"/>
              <w:rPr>
                <w:rFonts w:ascii="仿宋_GB2312" w:eastAsia="仿宋_GB2312"/>
                <w:sz w:val="24"/>
                <w:szCs w:val="24"/>
              </w:rPr>
            </w:pPr>
          </w:p>
        </w:tc>
        <w:tc>
          <w:tcPr>
            <w:tcW w:w="1087" w:type="dxa"/>
            <w:noWrap w:val="0"/>
            <w:vAlign w:val="center"/>
          </w:tcPr>
          <w:p w14:paraId="6AF5BC31">
            <w:pPr>
              <w:spacing w:line="700" w:lineRule="exact"/>
              <w:jc w:val="center"/>
              <w:rPr>
                <w:rFonts w:ascii="仿宋_GB2312" w:eastAsia="仿宋_GB2312"/>
                <w:sz w:val="24"/>
                <w:szCs w:val="24"/>
              </w:rPr>
            </w:pPr>
          </w:p>
        </w:tc>
        <w:tc>
          <w:tcPr>
            <w:tcW w:w="1369" w:type="dxa"/>
            <w:noWrap w:val="0"/>
            <w:vAlign w:val="center"/>
          </w:tcPr>
          <w:p w14:paraId="0C0FF428">
            <w:pPr>
              <w:spacing w:line="700" w:lineRule="exact"/>
              <w:jc w:val="center"/>
              <w:rPr>
                <w:rFonts w:ascii="仿宋_GB2312" w:eastAsia="仿宋_GB2312"/>
                <w:sz w:val="24"/>
                <w:szCs w:val="24"/>
              </w:rPr>
            </w:pPr>
          </w:p>
        </w:tc>
        <w:tc>
          <w:tcPr>
            <w:tcW w:w="1556" w:type="dxa"/>
            <w:noWrap w:val="0"/>
            <w:vAlign w:val="center"/>
          </w:tcPr>
          <w:p w14:paraId="6287120B">
            <w:pPr>
              <w:spacing w:line="700" w:lineRule="exact"/>
              <w:jc w:val="center"/>
              <w:rPr>
                <w:rFonts w:ascii="仿宋_GB2312" w:eastAsia="仿宋_GB2312"/>
                <w:sz w:val="24"/>
                <w:szCs w:val="24"/>
              </w:rPr>
            </w:pPr>
          </w:p>
        </w:tc>
        <w:tc>
          <w:tcPr>
            <w:tcW w:w="1575" w:type="dxa"/>
            <w:noWrap w:val="0"/>
            <w:vAlign w:val="center"/>
          </w:tcPr>
          <w:p w14:paraId="5F06ABAB">
            <w:pPr>
              <w:spacing w:line="700" w:lineRule="exact"/>
              <w:jc w:val="center"/>
              <w:rPr>
                <w:rFonts w:ascii="仿宋_GB2312" w:eastAsia="仿宋_GB2312"/>
                <w:sz w:val="24"/>
                <w:szCs w:val="24"/>
              </w:rPr>
            </w:pPr>
          </w:p>
        </w:tc>
        <w:tc>
          <w:tcPr>
            <w:tcW w:w="1519" w:type="dxa"/>
            <w:noWrap w:val="0"/>
            <w:vAlign w:val="center"/>
          </w:tcPr>
          <w:p w14:paraId="4F1ED7A4">
            <w:pPr>
              <w:spacing w:line="700" w:lineRule="exact"/>
              <w:jc w:val="center"/>
              <w:rPr>
                <w:rFonts w:ascii="仿宋_GB2312" w:eastAsia="仿宋_GB2312"/>
                <w:sz w:val="24"/>
                <w:szCs w:val="24"/>
              </w:rPr>
            </w:pPr>
          </w:p>
        </w:tc>
        <w:tc>
          <w:tcPr>
            <w:tcW w:w="994" w:type="dxa"/>
            <w:noWrap w:val="0"/>
            <w:vAlign w:val="center"/>
          </w:tcPr>
          <w:p w14:paraId="7C2526FB">
            <w:pPr>
              <w:spacing w:line="700" w:lineRule="exact"/>
              <w:jc w:val="center"/>
              <w:rPr>
                <w:rFonts w:ascii="仿宋_GB2312" w:eastAsia="仿宋_GB2312"/>
                <w:sz w:val="24"/>
                <w:szCs w:val="24"/>
              </w:rPr>
            </w:pPr>
          </w:p>
        </w:tc>
      </w:tr>
      <w:tr w14:paraId="3BF1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5" w:type="dxa"/>
            <w:noWrap w:val="0"/>
            <w:vAlign w:val="center"/>
          </w:tcPr>
          <w:p w14:paraId="65CC2D1D">
            <w:pPr>
              <w:spacing w:line="700" w:lineRule="exact"/>
              <w:jc w:val="center"/>
              <w:rPr>
                <w:rFonts w:ascii="仿宋_GB2312" w:eastAsia="仿宋_GB2312"/>
                <w:sz w:val="24"/>
                <w:szCs w:val="24"/>
              </w:rPr>
            </w:pPr>
          </w:p>
        </w:tc>
        <w:tc>
          <w:tcPr>
            <w:tcW w:w="1087" w:type="dxa"/>
            <w:noWrap w:val="0"/>
            <w:vAlign w:val="center"/>
          </w:tcPr>
          <w:p w14:paraId="3E4B9773">
            <w:pPr>
              <w:spacing w:line="700" w:lineRule="exact"/>
              <w:jc w:val="center"/>
              <w:rPr>
                <w:rFonts w:ascii="仿宋_GB2312" w:eastAsia="仿宋_GB2312"/>
                <w:sz w:val="24"/>
                <w:szCs w:val="24"/>
              </w:rPr>
            </w:pPr>
          </w:p>
        </w:tc>
        <w:tc>
          <w:tcPr>
            <w:tcW w:w="1369" w:type="dxa"/>
            <w:noWrap w:val="0"/>
            <w:vAlign w:val="center"/>
          </w:tcPr>
          <w:p w14:paraId="60AC912F">
            <w:pPr>
              <w:spacing w:line="700" w:lineRule="exact"/>
              <w:jc w:val="center"/>
              <w:rPr>
                <w:rFonts w:ascii="仿宋_GB2312" w:eastAsia="仿宋_GB2312"/>
                <w:sz w:val="24"/>
                <w:szCs w:val="24"/>
              </w:rPr>
            </w:pPr>
          </w:p>
        </w:tc>
        <w:tc>
          <w:tcPr>
            <w:tcW w:w="1556" w:type="dxa"/>
            <w:noWrap w:val="0"/>
            <w:vAlign w:val="center"/>
          </w:tcPr>
          <w:p w14:paraId="76BE3ABB">
            <w:pPr>
              <w:spacing w:line="700" w:lineRule="exact"/>
              <w:jc w:val="center"/>
              <w:rPr>
                <w:rFonts w:ascii="仿宋_GB2312" w:eastAsia="仿宋_GB2312"/>
                <w:sz w:val="24"/>
                <w:szCs w:val="24"/>
              </w:rPr>
            </w:pPr>
          </w:p>
        </w:tc>
        <w:tc>
          <w:tcPr>
            <w:tcW w:w="1575" w:type="dxa"/>
            <w:noWrap w:val="0"/>
            <w:vAlign w:val="center"/>
          </w:tcPr>
          <w:p w14:paraId="12149291">
            <w:pPr>
              <w:spacing w:line="700" w:lineRule="exact"/>
              <w:jc w:val="center"/>
              <w:rPr>
                <w:rFonts w:ascii="仿宋_GB2312" w:eastAsia="仿宋_GB2312"/>
                <w:sz w:val="24"/>
                <w:szCs w:val="24"/>
              </w:rPr>
            </w:pPr>
          </w:p>
        </w:tc>
        <w:tc>
          <w:tcPr>
            <w:tcW w:w="1519" w:type="dxa"/>
            <w:noWrap w:val="0"/>
            <w:vAlign w:val="center"/>
          </w:tcPr>
          <w:p w14:paraId="735029FF">
            <w:pPr>
              <w:spacing w:line="700" w:lineRule="exact"/>
              <w:jc w:val="center"/>
              <w:rPr>
                <w:rFonts w:ascii="仿宋_GB2312" w:eastAsia="仿宋_GB2312"/>
                <w:sz w:val="24"/>
                <w:szCs w:val="24"/>
              </w:rPr>
            </w:pPr>
          </w:p>
        </w:tc>
        <w:tc>
          <w:tcPr>
            <w:tcW w:w="994" w:type="dxa"/>
            <w:noWrap w:val="0"/>
            <w:vAlign w:val="center"/>
          </w:tcPr>
          <w:p w14:paraId="0B13C8A1">
            <w:pPr>
              <w:spacing w:line="700" w:lineRule="exact"/>
              <w:jc w:val="center"/>
              <w:rPr>
                <w:rFonts w:ascii="仿宋_GB2312" w:eastAsia="仿宋_GB2312"/>
                <w:sz w:val="24"/>
                <w:szCs w:val="24"/>
              </w:rPr>
            </w:pPr>
          </w:p>
        </w:tc>
      </w:tr>
    </w:tbl>
    <w:p w14:paraId="243F9AF1">
      <w:pPr>
        <w:spacing w:line="700" w:lineRule="exact"/>
        <w:rPr>
          <w:rFonts w:hint="eastAsia" w:ascii="仿宋_GB2312" w:eastAsia="仿宋_GB2312"/>
          <w:sz w:val="28"/>
          <w:szCs w:val="28"/>
        </w:rPr>
      </w:pPr>
    </w:p>
    <w:p w14:paraId="78AD2A21">
      <w:pPr>
        <w:rPr>
          <w:rFonts w:hint="eastAsia" w:ascii="黑体" w:eastAsia="黑体"/>
          <w:sz w:val="32"/>
          <w:szCs w:val="32"/>
        </w:rPr>
      </w:pPr>
      <w:r>
        <w:rPr>
          <w:rFonts w:hint="eastAsia" w:ascii="黑体" w:eastAsia="黑体"/>
          <w:sz w:val="32"/>
          <w:szCs w:val="32"/>
        </w:rPr>
        <w:br w:type="page"/>
      </w:r>
    </w:p>
    <w:p w14:paraId="69014EA8">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ascii="黑体" w:eastAsia="黑体"/>
          <w:color w:val="auto"/>
          <w:sz w:val="24"/>
          <w:szCs w:val="24"/>
        </w:rPr>
      </w:pPr>
      <w:r>
        <w:rPr>
          <w:rFonts w:hint="eastAsia" w:ascii="黑体" w:eastAsia="黑体"/>
          <w:color w:val="auto"/>
          <w:sz w:val="24"/>
          <w:szCs w:val="24"/>
        </w:rPr>
        <w:t>第一部分  目录</w:t>
      </w:r>
    </w:p>
    <w:p w14:paraId="6770B45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根据</w:t>
      </w:r>
      <w:r>
        <w:rPr>
          <w:rFonts w:hint="eastAsia" w:ascii="仿宋_GB2312" w:eastAsia="仿宋_GB2312"/>
          <w:color w:val="auto"/>
          <w:sz w:val="24"/>
          <w:szCs w:val="24"/>
          <w:lang w:eastAsia="zh-CN"/>
        </w:rPr>
        <w:t>案例的</w:t>
      </w:r>
      <w:r>
        <w:rPr>
          <w:rFonts w:hint="eastAsia" w:ascii="仿宋_GB2312" w:eastAsia="仿宋_GB2312"/>
          <w:color w:val="auto"/>
          <w:sz w:val="24"/>
          <w:szCs w:val="24"/>
        </w:rPr>
        <w:t>整体内容进行编排，一般至少编排到二级目录。</w:t>
      </w:r>
    </w:p>
    <w:p w14:paraId="10AC6F30">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ascii="黑体" w:eastAsia="黑体"/>
          <w:color w:val="auto"/>
          <w:sz w:val="24"/>
          <w:szCs w:val="24"/>
        </w:rPr>
      </w:pPr>
      <w:r>
        <w:rPr>
          <w:rFonts w:hint="eastAsia" w:ascii="黑体" w:eastAsia="黑体"/>
          <w:color w:val="auto"/>
          <w:sz w:val="24"/>
          <w:szCs w:val="24"/>
        </w:rPr>
        <w:t>第二部分  摘要</w:t>
      </w:r>
    </w:p>
    <w:p w14:paraId="4A222D8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对案例进行概括描述，字数以</w:t>
      </w:r>
      <w:r>
        <w:rPr>
          <w:rFonts w:hint="default" w:ascii="仿宋_GB2312" w:eastAsia="仿宋_GB2312"/>
          <w:color w:val="auto"/>
          <w:sz w:val="24"/>
          <w:szCs w:val="24"/>
          <w:lang w:val="en"/>
        </w:rPr>
        <w:t>1000</w:t>
      </w:r>
      <w:r>
        <w:rPr>
          <w:rFonts w:hint="eastAsia" w:ascii="仿宋_GB2312" w:eastAsia="仿宋_GB2312"/>
          <w:color w:val="auto"/>
          <w:sz w:val="24"/>
          <w:szCs w:val="24"/>
          <w:lang w:val="en" w:eastAsia="zh-CN"/>
        </w:rPr>
        <w:t>字以</w:t>
      </w:r>
      <w:r>
        <w:rPr>
          <w:rFonts w:hint="eastAsia" w:ascii="仿宋_GB2312" w:eastAsia="仿宋_GB2312"/>
          <w:color w:val="auto"/>
          <w:sz w:val="24"/>
          <w:szCs w:val="24"/>
        </w:rPr>
        <w:t>内为宜，内容应涵盖案例主要特征，包括应用单位背景、相关管理会计工具方法和取得成效等内容简介。</w:t>
      </w:r>
    </w:p>
    <w:p w14:paraId="00626E67">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ascii="黑体" w:eastAsia="黑体"/>
          <w:color w:val="auto"/>
          <w:sz w:val="24"/>
          <w:szCs w:val="24"/>
        </w:rPr>
      </w:pPr>
      <w:r>
        <w:rPr>
          <w:rFonts w:hint="eastAsia" w:ascii="黑体" w:eastAsia="黑体"/>
          <w:color w:val="auto"/>
          <w:sz w:val="24"/>
          <w:szCs w:val="24"/>
        </w:rPr>
        <w:t>第三部分  正文</w:t>
      </w:r>
    </w:p>
    <w:p w14:paraId="74B4752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本部分应突出总体设计和应用过程相关内容，对其进行详尽、完整的描述。为增强案例的可理解性，可采用数字、图表等方式进行补充说明。</w:t>
      </w:r>
    </w:p>
    <w:p w14:paraId="23EC6BC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黑体" w:eastAsia="黑体"/>
          <w:color w:val="auto"/>
          <w:sz w:val="24"/>
          <w:szCs w:val="24"/>
        </w:rPr>
      </w:pPr>
      <w:r>
        <w:rPr>
          <w:rFonts w:hint="eastAsia" w:ascii="黑体" w:eastAsia="黑体"/>
          <w:color w:val="auto"/>
          <w:sz w:val="24"/>
          <w:szCs w:val="24"/>
        </w:rPr>
        <w:t>一、背景描述</w:t>
      </w:r>
    </w:p>
    <w:p w14:paraId="4F110DE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介绍</w:t>
      </w:r>
      <w:r>
        <w:rPr>
          <w:rFonts w:hint="eastAsia" w:ascii="仿宋_GB2312" w:eastAsia="仿宋_GB2312"/>
          <w:color w:val="auto"/>
          <w:sz w:val="24"/>
          <w:szCs w:val="24"/>
          <w:lang w:eastAsia="zh-CN"/>
        </w:rPr>
        <w:t>与</w:t>
      </w:r>
      <w:r>
        <w:rPr>
          <w:rFonts w:hint="eastAsia" w:ascii="仿宋_GB2312" w:eastAsia="仿宋_GB2312"/>
          <w:color w:val="auto"/>
          <w:sz w:val="24"/>
          <w:szCs w:val="24"/>
        </w:rPr>
        <w:t>管理会计相关的应用背景，此部分内容至少应包括：</w:t>
      </w:r>
    </w:p>
    <w:p w14:paraId="00A4CB9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仿宋_GB2312" w:eastAsia="仿宋_GB2312"/>
          <w:color w:val="auto"/>
          <w:sz w:val="24"/>
          <w:szCs w:val="24"/>
          <w:lang w:val="en"/>
        </w:rPr>
      </w:pPr>
      <w:r>
        <w:rPr>
          <w:rFonts w:hint="eastAsia" w:ascii="仿宋_GB2312" w:eastAsia="仿宋_GB2312"/>
          <w:color w:val="auto"/>
          <w:sz w:val="24"/>
          <w:szCs w:val="24"/>
        </w:rPr>
        <w:t>（一）单位基本情况</w:t>
      </w:r>
      <w:r>
        <w:rPr>
          <w:rFonts w:hint="eastAsia" w:ascii="仿宋_GB2312" w:eastAsia="仿宋_GB2312"/>
          <w:color w:val="auto"/>
          <w:sz w:val="24"/>
          <w:szCs w:val="24"/>
          <w:lang w:eastAsia="zh-CN"/>
        </w:rPr>
        <w:t>。</w:t>
      </w:r>
      <w:r>
        <w:rPr>
          <w:rFonts w:hint="eastAsia" w:ascii="仿宋_GB2312" w:eastAsia="仿宋_GB2312"/>
          <w:color w:val="auto"/>
          <w:sz w:val="24"/>
          <w:szCs w:val="24"/>
        </w:rPr>
        <w:t>包括单位性质、</w:t>
      </w:r>
      <w:r>
        <w:rPr>
          <w:rFonts w:hint="eastAsia" w:ascii="仿宋_GB2312" w:eastAsia="仿宋_GB2312"/>
          <w:color w:val="auto"/>
          <w:sz w:val="24"/>
          <w:szCs w:val="24"/>
          <w:lang w:val="en-US" w:eastAsia="zh-CN"/>
        </w:rPr>
        <w:t>单位规模、</w:t>
      </w:r>
      <w:r>
        <w:rPr>
          <w:rFonts w:hint="eastAsia" w:ascii="仿宋_GB2312" w:eastAsia="仿宋_GB2312"/>
          <w:color w:val="auto"/>
          <w:sz w:val="24"/>
          <w:szCs w:val="24"/>
        </w:rPr>
        <w:t>主营业务、商业模式、组织</w:t>
      </w:r>
      <w:r>
        <w:rPr>
          <w:rFonts w:hint="eastAsia" w:ascii="仿宋_GB2312" w:eastAsia="仿宋_GB2312"/>
          <w:color w:val="auto"/>
          <w:sz w:val="24"/>
          <w:szCs w:val="24"/>
          <w:lang w:eastAsia="zh-CN"/>
        </w:rPr>
        <w:t>架构</w:t>
      </w:r>
      <w:r>
        <w:rPr>
          <w:rFonts w:hint="eastAsia" w:ascii="仿宋_GB2312" w:eastAsia="仿宋_GB2312"/>
          <w:color w:val="auto"/>
          <w:sz w:val="24"/>
          <w:szCs w:val="24"/>
        </w:rPr>
        <w:t>、管</w:t>
      </w:r>
      <w:r>
        <w:rPr>
          <w:rFonts w:hint="eastAsia" w:ascii="仿宋_GB2312" w:eastAsia="仿宋_GB2312"/>
          <w:color w:val="auto"/>
          <w:sz w:val="24"/>
          <w:szCs w:val="24"/>
          <w:lang w:val="en-US" w:eastAsia="zh-CN"/>
        </w:rPr>
        <w:t>控</w:t>
      </w:r>
      <w:r>
        <w:rPr>
          <w:rFonts w:hint="eastAsia" w:ascii="仿宋_GB2312" w:eastAsia="仿宋_GB2312"/>
          <w:color w:val="auto"/>
          <w:sz w:val="24"/>
          <w:szCs w:val="24"/>
        </w:rPr>
        <w:t>模式、发展阶段</w:t>
      </w:r>
      <w:r>
        <w:rPr>
          <w:rFonts w:hint="eastAsia" w:ascii="仿宋_GB2312" w:eastAsia="仿宋_GB2312"/>
          <w:color w:val="auto"/>
          <w:sz w:val="24"/>
          <w:szCs w:val="24"/>
          <w:lang w:eastAsia="zh-CN"/>
        </w:rPr>
        <w:t>、</w:t>
      </w:r>
      <w:r>
        <w:rPr>
          <w:rFonts w:hint="eastAsia" w:ascii="仿宋_GB2312" w:eastAsia="仿宋_GB2312"/>
          <w:color w:val="auto"/>
          <w:sz w:val="24"/>
          <w:szCs w:val="24"/>
          <w:lang w:val="en-US" w:eastAsia="zh-CN"/>
        </w:rPr>
        <w:t>行业地位及行业发展前景</w:t>
      </w:r>
      <w:r>
        <w:rPr>
          <w:rFonts w:hint="eastAsia" w:ascii="仿宋_GB2312" w:eastAsia="仿宋_GB2312"/>
          <w:color w:val="auto"/>
          <w:sz w:val="24"/>
          <w:szCs w:val="24"/>
        </w:rPr>
        <w:t>等</w:t>
      </w:r>
      <w:r>
        <w:rPr>
          <w:rFonts w:hint="eastAsia" w:ascii="仿宋_GB2312" w:eastAsia="仿宋_GB2312"/>
          <w:color w:val="auto"/>
          <w:sz w:val="24"/>
          <w:szCs w:val="24"/>
          <w:lang w:eastAsia="zh-CN"/>
        </w:rPr>
        <w:t>。组织架构包括组织机构及运作方式（如设立）。</w:t>
      </w:r>
    </w:p>
    <w:p w14:paraId="28A8C6F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_GB2312" w:hAnsi="Calibri" w:eastAsia="仿宋_GB2312" w:cs="Times New Roman"/>
          <w:color w:val="auto"/>
          <w:sz w:val="24"/>
          <w:szCs w:val="24"/>
          <w:lang w:eastAsia="zh-CN"/>
        </w:rPr>
      </w:pPr>
      <w:r>
        <w:rPr>
          <w:rFonts w:hint="eastAsia" w:ascii="仿宋_GB2312" w:eastAsia="仿宋_GB2312"/>
          <w:color w:val="auto"/>
          <w:sz w:val="24"/>
          <w:szCs w:val="24"/>
        </w:rPr>
        <w:t>（二）</w:t>
      </w:r>
      <w:r>
        <w:rPr>
          <w:rFonts w:hint="eastAsia" w:ascii="仿宋_GB2312" w:eastAsia="仿宋_GB2312"/>
          <w:color w:val="auto"/>
          <w:sz w:val="24"/>
          <w:szCs w:val="24"/>
          <w:lang w:val="en-US" w:eastAsia="zh-CN"/>
        </w:rPr>
        <w:t>应用基础。包括</w:t>
      </w:r>
      <w:r>
        <w:rPr>
          <w:rFonts w:hint="eastAsia" w:ascii="仿宋_GB2312" w:eastAsia="仿宋_GB2312"/>
          <w:color w:val="auto"/>
          <w:sz w:val="24"/>
          <w:szCs w:val="24"/>
        </w:rPr>
        <w:t>单位</w:t>
      </w:r>
      <w:r>
        <w:rPr>
          <w:rFonts w:hint="eastAsia" w:ascii="仿宋_GB2312" w:hAnsi="Calibri" w:eastAsia="仿宋_GB2312" w:cs="Times New Roman"/>
          <w:color w:val="auto"/>
          <w:sz w:val="24"/>
          <w:szCs w:val="24"/>
        </w:rPr>
        <w:t>管理现状分析和存在的主要问题</w:t>
      </w:r>
      <w:r>
        <w:rPr>
          <w:rFonts w:hint="eastAsia" w:ascii="仿宋_GB2312" w:hAnsi="Calibri" w:eastAsia="仿宋_GB2312" w:cs="Times New Roman"/>
          <w:color w:val="auto"/>
          <w:sz w:val="24"/>
          <w:szCs w:val="24"/>
          <w:lang w:eastAsia="zh-CN"/>
        </w:rPr>
        <w:t>，单位</w:t>
      </w:r>
      <w:r>
        <w:rPr>
          <w:rFonts w:hint="eastAsia" w:ascii="仿宋_GB2312" w:hAnsi="Calibri" w:eastAsia="仿宋_GB2312" w:cs="Times New Roman"/>
          <w:color w:val="auto"/>
          <w:sz w:val="24"/>
          <w:szCs w:val="24"/>
        </w:rPr>
        <w:t>推进工作</w:t>
      </w:r>
      <w:r>
        <w:rPr>
          <w:rFonts w:hint="eastAsia" w:ascii="仿宋_GB2312" w:hAnsi="Calibri" w:eastAsia="仿宋_GB2312" w:cs="Times New Roman"/>
          <w:color w:val="auto"/>
          <w:sz w:val="24"/>
          <w:szCs w:val="24"/>
          <w:lang w:val="en-US" w:eastAsia="zh-CN"/>
        </w:rPr>
        <w:t>的制度</w:t>
      </w:r>
      <w:r>
        <w:rPr>
          <w:rFonts w:hint="eastAsia" w:ascii="仿宋_GB2312" w:hAnsi="Calibri" w:eastAsia="仿宋_GB2312" w:cs="Times New Roman"/>
          <w:color w:val="auto"/>
          <w:sz w:val="24"/>
          <w:szCs w:val="24"/>
        </w:rPr>
        <w:t>规划、人才配备、资源支持、财务基础等内容</w:t>
      </w:r>
      <w:r>
        <w:rPr>
          <w:rFonts w:hint="eastAsia" w:ascii="仿宋_GB2312" w:hAnsi="Calibri" w:eastAsia="仿宋_GB2312" w:cs="Times New Roman"/>
          <w:color w:val="auto"/>
          <w:sz w:val="24"/>
          <w:szCs w:val="24"/>
          <w:lang w:eastAsia="zh-CN"/>
        </w:rPr>
        <w:t>，</w:t>
      </w:r>
      <w:r>
        <w:rPr>
          <w:rFonts w:hint="eastAsia" w:ascii="仿宋_GB2312" w:hAnsi="Calibri" w:eastAsia="仿宋_GB2312" w:cs="Times New Roman"/>
          <w:color w:val="auto"/>
          <w:sz w:val="24"/>
          <w:szCs w:val="24"/>
          <w:lang w:val="en-US" w:eastAsia="zh-CN"/>
        </w:rPr>
        <w:t>及与案例主题相关的理论阐释。</w:t>
      </w:r>
    </w:p>
    <w:p w14:paraId="64B1A0B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_GB2312" w:eastAsia="仿宋_GB2312"/>
          <w:color w:val="auto"/>
          <w:sz w:val="24"/>
          <w:szCs w:val="24"/>
        </w:rPr>
      </w:pPr>
      <w:r>
        <w:rPr>
          <w:rFonts w:hint="eastAsia" w:ascii="仿宋_GB2312" w:eastAsia="仿宋_GB2312"/>
          <w:color w:val="auto"/>
          <w:sz w:val="24"/>
          <w:szCs w:val="24"/>
        </w:rPr>
        <w:t>（三）选择相关管理会计工具方法的主要原因。</w:t>
      </w:r>
    </w:p>
    <w:p w14:paraId="2D15EF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黑体" w:eastAsia="黑体"/>
          <w:color w:val="auto"/>
          <w:sz w:val="24"/>
          <w:szCs w:val="24"/>
        </w:rPr>
      </w:pPr>
      <w:r>
        <w:rPr>
          <w:rFonts w:hint="eastAsia" w:ascii="黑体" w:eastAsia="黑体"/>
          <w:color w:val="auto"/>
          <w:sz w:val="24"/>
          <w:szCs w:val="24"/>
        </w:rPr>
        <w:t>二、总体设计</w:t>
      </w:r>
    </w:p>
    <w:p w14:paraId="7C4CB2B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全面介绍应用相关工具方法的总体设计和部署，此部分内容至少应包括：</w:t>
      </w:r>
    </w:p>
    <w:p w14:paraId="1E40D8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（一）应用相关工具方法的目标；</w:t>
      </w:r>
    </w:p>
    <w:p w14:paraId="151016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（二）应用相关的总体思路；</w:t>
      </w:r>
    </w:p>
    <w:p w14:paraId="3770A6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（三）相关的内容；</w:t>
      </w:r>
    </w:p>
    <w:p w14:paraId="711B728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（四）应用相关的创新。</w:t>
      </w:r>
    </w:p>
    <w:p w14:paraId="72E3D4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黑体" w:eastAsia="黑体"/>
          <w:color w:val="auto"/>
          <w:sz w:val="24"/>
          <w:szCs w:val="24"/>
        </w:rPr>
      </w:pPr>
      <w:r>
        <w:rPr>
          <w:rFonts w:hint="eastAsia" w:ascii="黑体" w:eastAsia="黑体"/>
          <w:color w:val="auto"/>
          <w:sz w:val="24"/>
          <w:szCs w:val="24"/>
        </w:rPr>
        <w:t>三、应用过程</w:t>
      </w:r>
    </w:p>
    <w:p w14:paraId="5A09D48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全面介绍相关工具方法的应用过程。此部分内容</w:t>
      </w:r>
      <w:r>
        <w:rPr>
          <w:rFonts w:hint="eastAsia" w:ascii="仿宋_GB2312" w:eastAsia="仿宋_GB2312"/>
          <w:color w:val="auto"/>
          <w:sz w:val="24"/>
          <w:szCs w:val="24"/>
          <w:lang w:val="en-US" w:eastAsia="zh-CN"/>
        </w:rPr>
        <w:t>应占全文篇幅的50%以上，并</w:t>
      </w:r>
      <w:r>
        <w:rPr>
          <w:rFonts w:hint="eastAsia" w:ascii="仿宋_GB2312" w:eastAsia="仿宋_GB2312"/>
          <w:color w:val="auto"/>
          <w:sz w:val="24"/>
          <w:szCs w:val="24"/>
        </w:rPr>
        <w:t>至少应包括：</w:t>
      </w:r>
    </w:p>
    <w:p w14:paraId="08AAE51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w:t>
      </w:r>
      <w:r>
        <w:rPr>
          <w:rFonts w:hint="eastAsia" w:ascii="仿宋_GB2312" w:eastAsia="仿宋_GB2312"/>
          <w:color w:val="auto"/>
          <w:sz w:val="24"/>
          <w:szCs w:val="24"/>
          <w:lang w:eastAsia="zh-CN"/>
        </w:rPr>
        <w:t>一</w:t>
      </w:r>
      <w:r>
        <w:rPr>
          <w:rFonts w:hint="eastAsia" w:ascii="仿宋_GB2312" w:eastAsia="仿宋_GB2312"/>
          <w:color w:val="auto"/>
          <w:sz w:val="24"/>
          <w:szCs w:val="24"/>
        </w:rPr>
        <w:t>）参与部门（包括牵头部门和配合部门）和人员；</w:t>
      </w:r>
    </w:p>
    <w:p w14:paraId="20969F1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w:t>
      </w:r>
      <w:r>
        <w:rPr>
          <w:rFonts w:hint="eastAsia" w:ascii="仿宋_GB2312" w:eastAsia="仿宋_GB2312"/>
          <w:color w:val="auto"/>
          <w:sz w:val="24"/>
          <w:szCs w:val="24"/>
          <w:lang w:eastAsia="zh-CN"/>
        </w:rPr>
        <w:t>二</w:t>
      </w:r>
      <w:r>
        <w:rPr>
          <w:rFonts w:hint="eastAsia" w:ascii="仿宋_GB2312" w:eastAsia="仿宋_GB2312"/>
          <w:color w:val="auto"/>
          <w:sz w:val="24"/>
          <w:szCs w:val="24"/>
        </w:rPr>
        <w:t>）应用相关工具方法的资源、环境、信息化条件等部署要求；</w:t>
      </w:r>
    </w:p>
    <w:p w14:paraId="3E6912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w:t>
      </w:r>
      <w:r>
        <w:rPr>
          <w:rFonts w:hint="eastAsia" w:ascii="仿宋_GB2312" w:eastAsia="仿宋_GB2312"/>
          <w:color w:val="auto"/>
          <w:sz w:val="24"/>
          <w:szCs w:val="24"/>
          <w:lang w:eastAsia="zh-CN"/>
        </w:rPr>
        <w:t>三</w:t>
      </w:r>
      <w:r>
        <w:rPr>
          <w:rFonts w:hint="eastAsia" w:ascii="仿宋_GB2312" w:eastAsia="仿宋_GB2312"/>
          <w:color w:val="auto"/>
          <w:sz w:val="24"/>
          <w:szCs w:val="24"/>
        </w:rPr>
        <w:t>）具体应用模式和应用流程，包括具体步骤、财务和业务流程改造、资源投入等；</w:t>
      </w:r>
    </w:p>
    <w:p w14:paraId="67ABCB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w:t>
      </w:r>
      <w:r>
        <w:rPr>
          <w:rFonts w:hint="eastAsia" w:ascii="仿宋_GB2312" w:eastAsia="仿宋_GB2312"/>
          <w:color w:val="auto"/>
          <w:sz w:val="24"/>
          <w:szCs w:val="24"/>
          <w:lang w:eastAsia="zh-CN"/>
        </w:rPr>
        <w:t>四</w:t>
      </w:r>
      <w:r>
        <w:rPr>
          <w:rFonts w:hint="eastAsia" w:ascii="仿宋_GB2312" w:eastAsia="仿宋_GB2312"/>
          <w:color w:val="auto"/>
          <w:sz w:val="24"/>
          <w:szCs w:val="24"/>
        </w:rPr>
        <w:t>）在实施过程中遇到的主要问题和解决方法。</w:t>
      </w:r>
    </w:p>
    <w:p w14:paraId="6DAE9D6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黑体" w:eastAsia="黑体"/>
          <w:color w:val="auto"/>
          <w:sz w:val="24"/>
          <w:szCs w:val="24"/>
        </w:rPr>
      </w:pPr>
      <w:r>
        <w:rPr>
          <w:rFonts w:hint="eastAsia" w:ascii="黑体" w:eastAsia="黑体"/>
          <w:color w:val="auto"/>
          <w:sz w:val="24"/>
          <w:szCs w:val="24"/>
        </w:rPr>
        <w:t>四、取得成效</w:t>
      </w:r>
    </w:p>
    <w:p w14:paraId="497938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分析相关工具方法</w:t>
      </w:r>
      <w:r>
        <w:rPr>
          <w:rFonts w:hint="eastAsia" w:ascii="仿宋_GB2312" w:hAnsi="Calibri" w:eastAsia="仿宋_GB2312" w:cs="Times New Roman"/>
          <w:color w:val="auto"/>
          <w:sz w:val="24"/>
          <w:szCs w:val="24"/>
          <w:lang w:val="zh-TW" w:eastAsia="zh-TW"/>
        </w:rPr>
        <w:t>在优化资源配置、改善</w:t>
      </w:r>
      <w:r>
        <w:rPr>
          <w:rFonts w:hint="eastAsia" w:ascii="仿宋_GB2312" w:hAnsi="Calibri" w:eastAsia="仿宋_GB2312" w:cs="Times New Roman"/>
          <w:color w:val="auto"/>
          <w:sz w:val="24"/>
          <w:szCs w:val="24"/>
          <w:lang w:val="en-US" w:eastAsia="zh-CN"/>
        </w:rPr>
        <w:t>内部</w:t>
      </w:r>
      <w:r>
        <w:rPr>
          <w:rFonts w:hint="eastAsia" w:ascii="仿宋_GB2312" w:hAnsi="Calibri" w:eastAsia="仿宋_GB2312" w:cs="Times New Roman"/>
          <w:color w:val="auto"/>
          <w:sz w:val="24"/>
          <w:szCs w:val="24"/>
          <w:lang w:val="zh-TW" w:eastAsia="zh-TW"/>
        </w:rPr>
        <w:t>治理、强化内控运行</w:t>
      </w:r>
      <w:r>
        <w:rPr>
          <w:rFonts w:hint="eastAsia" w:ascii="仿宋_GB2312" w:hAnsi="仿宋_GB2312" w:eastAsia="仿宋_GB2312" w:cs="仿宋_GB2312"/>
          <w:color w:val="auto"/>
          <w:sz w:val="24"/>
          <w:szCs w:val="24"/>
          <w:lang w:val="zh-TW" w:eastAsia="zh-TW" w:bidi="zh-TW"/>
        </w:rPr>
        <w:t>、实现决策支持、助推价值创造、</w:t>
      </w:r>
      <w:r>
        <w:rPr>
          <w:rFonts w:hint="eastAsia" w:ascii="仿宋_GB2312" w:hAnsi="仿宋_GB2312" w:eastAsia="仿宋_GB2312" w:cs="仿宋_GB2312"/>
          <w:color w:val="auto"/>
          <w:sz w:val="24"/>
          <w:szCs w:val="24"/>
          <w:lang w:val="en-US" w:eastAsia="zh-CN" w:bidi="zh-TW"/>
        </w:rPr>
        <w:t>促进</w:t>
      </w:r>
      <w:r>
        <w:rPr>
          <w:rFonts w:hint="eastAsia" w:ascii="仿宋_GB2312" w:hAnsi="仿宋_GB2312" w:eastAsia="仿宋_GB2312" w:cs="仿宋_GB2312"/>
          <w:color w:val="auto"/>
          <w:sz w:val="24"/>
          <w:szCs w:val="24"/>
        </w:rPr>
        <w:t>可持续发展等方面</w:t>
      </w:r>
      <w:r>
        <w:rPr>
          <w:rFonts w:hint="eastAsia" w:ascii="仿宋_GB2312" w:eastAsia="仿宋_GB2312"/>
          <w:color w:val="auto"/>
          <w:sz w:val="24"/>
          <w:szCs w:val="24"/>
        </w:rPr>
        <w:t>取得的效果，此部分内容至少应包括：</w:t>
      </w:r>
    </w:p>
    <w:p w14:paraId="7B7438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（一）应用相关工具方法前后情况对比，包括</w:t>
      </w:r>
      <w:r>
        <w:rPr>
          <w:rFonts w:hint="eastAsia" w:ascii="仿宋_GB2312" w:eastAsia="仿宋_GB2312"/>
          <w:color w:val="auto"/>
          <w:sz w:val="24"/>
          <w:szCs w:val="24"/>
          <w:lang w:val="en-US" w:eastAsia="zh-CN"/>
        </w:rPr>
        <w:t>对单位组织架构、制度安排、运行效率、经济及社会效益等方面产生的影响，可用</w:t>
      </w:r>
      <w:r>
        <w:rPr>
          <w:rFonts w:hint="eastAsia" w:ascii="仿宋_GB2312" w:eastAsia="仿宋_GB2312"/>
          <w:color w:val="auto"/>
          <w:sz w:val="24"/>
          <w:szCs w:val="24"/>
        </w:rPr>
        <w:t>文字描述</w:t>
      </w:r>
      <w:r>
        <w:rPr>
          <w:rFonts w:hint="eastAsia" w:ascii="仿宋_GB2312" w:eastAsia="仿宋_GB2312"/>
          <w:color w:val="auto"/>
          <w:sz w:val="24"/>
          <w:szCs w:val="24"/>
          <w:lang w:eastAsia="zh-CN"/>
        </w:rPr>
        <w:t>，</w:t>
      </w:r>
      <w:r>
        <w:rPr>
          <w:rFonts w:hint="eastAsia" w:ascii="仿宋_GB2312" w:eastAsia="仿宋_GB2312"/>
          <w:color w:val="auto"/>
          <w:sz w:val="24"/>
          <w:szCs w:val="24"/>
          <w:lang w:val="en-US" w:eastAsia="zh-CN"/>
        </w:rPr>
        <w:t>并辅之以</w:t>
      </w:r>
      <w:r>
        <w:rPr>
          <w:rFonts w:hint="eastAsia" w:ascii="仿宋_GB2312" w:eastAsia="仿宋_GB2312"/>
          <w:color w:val="auto"/>
          <w:sz w:val="24"/>
          <w:szCs w:val="24"/>
        </w:rPr>
        <w:t>有关指标、数字等</w:t>
      </w:r>
      <w:r>
        <w:rPr>
          <w:rFonts w:hint="eastAsia" w:ascii="仿宋_GB2312" w:eastAsia="仿宋_GB2312"/>
          <w:color w:val="auto"/>
          <w:sz w:val="24"/>
          <w:szCs w:val="24"/>
          <w:lang w:val="en-US" w:eastAsia="zh-CN"/>
        </w:rPr>
        <w:t>进行</w:t>
      </w:r>
      <w:r>
        <w:rPr>
          <w:rFonts w:hint="eastAsia" w:ascii="仿宋_GB2312" w:eastAsia="仿宋_GB2312"/>
          <w:color w:val="auto"/>
          <w:sz w:val="24"/>
          <w:szCs w:val="24"/>
        </w:rPr>
        <w:t>说明；</w:t>
      </w:r>
    </w:p>
    <w:p w14:paraId="00C139D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（二）对解决单位管理问题情况的评价；</w:t>
      </w:r>
    </w:p>
    <w:p w14:paraId="5A994FC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（三）对支持单位制定和落实战略的评价；</w:t>
      </w:r>
    </w:p>
    <w:p w14:paraId="455797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_GB2312" w:hAnsi="Calibri" w:eastAsia="仿宋_GB2312" w:cs="Times New Roman"/>
          <w:color w:val="auto"/>
          <w:sz w:val="24"/>
          <w:szCs w:val="24"/>
        </w:rPr>
      </w:pPr>
      <w:r>
        <w:rPr>
          <w:rFonts w:hint="eastAsia" w:ascii="仿宋_GB2312" w:hAnsi="Calibri" w:eastAsia="仿宋_GB2312" w:cs="Times New Roman"/>
          <w:color w:val="auto"/>
          <w:sz w:val="24"/>
          <w:szCs w:val="24"/>
        </w:rPr>
        <w:t>（四）对提升单位管理决策有用性的评价；</w:t>
      </w:r>
    </w:p>
    <w:p w14:paraId="23B3EC5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_GB2312" w:hAnsi="Calibri" w:eastAsia="仿宋_GB2312" w:cs="Times New Roman"/>
          <w:color w:val="auto"/>
          <w:sz w:val="24"/>
          <w:szCs w:val="24"/>
        </w:rPr>
      </w:pPr>
      <w:r>
        <w:rPr>
          <w:rFonts w:hint="eastAsia" w:ascii="仿宋_GB2312" w:hAnsi="Calibri" w:eastAsia="仿宋_GB2312" w:cs="Times New Roman"/>
          <w:color w:val="auto"/>
          <w:sz w:val="24"/>
          <w:szCs w:val="24"/>
        </w:rPr>
        <w:t>（五）对提高单位绩效管理水平的评价。</w:t>
      </w:r>
    </w:p>
    <w:p w14:paraId="7669BB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黑体" w:eastAsia="黑体"/>
          <w:color w:val="auto"/>
          <w:sz w:val="24"/>
          <w:szCs w:val="24"/>
        </w:rPr>
      </w:pPr>
      <w:r>
        <w:rPr>
          <w:rFonts w:hint="eastAsia" w:ascii="黑体" w:eastAsia="黑体"/>
          <w:color w:val="auto"/>
          <w:sz w:val="24"/>
          <w:szCs w:val="24"/>
        </w:rPr>
        <w:t>五、经验总结</w:t>
      </w:r>
    </w:p>
    <w:p w14:paraId="699A64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总结相关工具方法应用的经验和体会，提出进一步改进和发展的建议。此部分内容至少应包括：</w:t>
      </w:r>
    </w:p>
    <w:p w14:paraId="75FF7B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（一）相关工具方法的基本应用条件；</w:t>
      </w:r>
    </w:p>
    <w:p w14:paraId="4CAFA9D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（二）相关工具方法成功应用的关键因素；</w:t>
      </w:r>
    </w:p>
    <w:p w14:paraId="7B6DCF9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（三）对改进相关工具方法应用效果的思考；</w:t>
      </w:r>
    </w:p>
    <w:p w14:paraId="033687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（四）相关工具方法在应用中的优缺点；</w:t>
      </w:r>
    </w:p>
    <w:p w14:paraId="15769D4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（五）对发展和完善相关工具方法的建议；</w:t>
      </w:r>
    </w:p>
    <w:p w14:paraId="6AF42D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仿宋_GB2312" w:eastAsia="仿宋_GB2312"/>
          <w:color w:val="auto"/>
          <w:sz w:val="24"/>
          <w:szCs w:val="24"/>
        </w:rPr>
      </w:pPr>
      <w:r>
        <w:rPr>
          <w:rFonts w:hint="eastAsia" w:ascii="仿宋_GB2312" w:eastAsia="仿宋_GB2312"/>
          <w:color w:val="auto"/>
          <w:sz w:val="24"/>
          <w:szCs w:val="24"/>
        </w:rPr>
        <w:t>（六）对推广应用相关工具方法的建议。</w:t>
      </w:r>
    </w:p>
    <w:p w14:paraId="66E75DDA">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黑体" w:eastAsia="黑体"/>
          <w:color w:val="auto"/>
          <w:sz w:val="28"/>
          <w:szCs w:val="28"/>
        </w:rPr>
      </w:pPr>
      <w:r>
        <w:rPr>
          <w:rFonts w:hint="eastAsia" w:ascii="黑体" w:eastAsia="黑体"/>
          <w:color w:val="auto"/>
          <w:sz w:val="28"/>
          <w:szCs w:val="28"/>
        </w:rPr>
        <w:t>第四部分  附录</w:t>
      </w:r>
    </w:p>
    <w:p w14:paraId="2CF899F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_GB2312" w:eastAsia="仿宋_GB2312"/>
          <w:color w:val="auto"/>
          <w:sz w:val="24"/>
          <w:szCs w:val="24"/>
        </w:rPr>
      </w:pPr>
      <w:r>
        <w:rPr>
          <w:rFonts w:hint="eastAsia" w:ascii="仿宋_GB2312" w:eastAsia="仿宋_GB2312"/>
          <w:color w:val="auto"/>
          <w:sz w:val="24"/>
          <w:szCs w:val="24"/>
        </w:rPr>
        <w:t>包括对正文进行补充和解释说明的资料。如，实施过程中运用的相关数据、相关法律法规和政策规定等。</w:t>
      </w:r>
    </w:p>
    <w:p w14:paraId="48CCB3F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_GB2312" w:eastAsia="仿宋_GB2312"/>
          <w:color w:val="auto"/>
          <w:sz w:val="24"/>
          <w:szCs w:val="24"/>
        </w:rPr>
      </w:pPr>
    </w:p>
    <w:p w14:paraId="7BE216D5">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黑体" w:eastAsia="黑体"/>
          <w:color w:val="auto"/>
          <w:sz w:val="28"/>
          <w:szCs w:val="28"/>
        </w:rPr>
      </w:pPr>
      <w:r>
        <w:rPr>
          <w:rFonts w:hint="eastAsia" w:ascii="黑体" w:eastAsia="黑体"/>
          <w:color w:val="auto"/>
          <w:sz w:val="28"/>
          <w:szCs w:val="28"/>
        </w:rPr>
        <w:t>第</w:t>
      </w:r>
      <w:r>
        <w:rPr>
          <w:rFonts w:hint="eastAsia" w:ascii="黑体" w:eastAsia="黑体"/>
          <w:color w:val="auto"/>
          <w:sz w:val="28"/>
          <w:szCs w:val="28"/>
          <w:lang w:val="en-US" w:eastAsia="zh-CN"/>
        </w:rPr>
        <w:t>五</w:t>
      </w:r>
      <w:r>
        <w:rPr>
          <w:rFonts w:hint="eastAsia" w:ascii="黑体" w:eastAsia="黑体"/>
          <w:color w:val="auto"/>
          <w:sz w:val="28"/>
          <w:szCs w:val="28"/>
        </w:rPr>
        <w:t>部分  声明</w:t>
      </w:r>
    </w:p>
    <w:p w14:paraId="2A0B5DA4">
      <w:pPr>
        <w:numPr>
          <w:ilvl w:val="0"/>
          <w:numId w:val="0"/>
        </w:numPr>
        <w:spacing w:line="600" w:lineRule="exact"/>
        <w:jc w:val="both"/>
        <w:rPr>
          <w:rFonts w:ascii="仿宋_GB2312" w:eastAsia="仿宋_GB2312"/>
          <w:sz w:val="24"/>
          <w:szCs w:val="24"/>
        </w:rPr>
      </w:pPr>
      <w:r>
        <w:rPr>
          <w:rFonts w:hint="eastAsia" w:ascii="仿宋_GB2312" w:eastAsia="仿宋_GB2312"/>
          <w:sz w:val="24"/>
          <w:szCs w:val="24"/>
        </w:rPr>
        <w:t>本单位（本人）声明如下：</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2126"/>
        <w:gridCol w:w="2148"/>
      </w:tblGrid>
      <w:tr w14:paraId="3D37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86" w:type="dxa"/>
            <w:noWrap w:val="0"/>
            <w:vAlign w:val="center"/>
          </w:tcPr>
          <w:p w14:paraId="719C24B9">
            <w:pPr>
              <w:spacing w:line="600" w:lineRule="exact"/>
              <w:jc w:val="center"/>
              <w:rPr>
                <w:rFonts w:ascii="仿宋_GB2312" w:hAnsi="宋体" w:eastAsia="仿宋_GB2312"/>
                <w:sz w:val="24"/>
                <w:szCs w:val="24"/>
              </w:rPr>
            </w:pPr>
          </w:p>
        </w:tc>
        <w:tc>
          <w:tcPr>
            <w:tcW w:w="2126" w:type="dxa"/>
            <w:noWrap w:val="0"/>
            <w:vAlign w:val="center"/>
          </w:tcPr>
          <w:p w14:paraId="01389319">
            <w:pPr>
              <w:spacing w:line="600" w:lineRule="exact"/>
              <w:jc w:val="center"/>
              <w:rPr>
                <w:rFonts w:ascii="仿宋_GB2312" w:hAnsi="宋体" w:eastAsia="仿宋_GB2312"/>
                <w:sz w:val="24"/>
                <w:szCs w:val="24"/>
              </w:rPr>
            </w:pPr>
            <w:r>
              <w:rPr>
                <w:rFonts w:hint="eastAsia" w:ascii="仿宋_GB2312" w:hAnsi="宋体" w:eastAsia="仿宋_GB2312"/>
                <w:sz w:val="24"/>
                <w:szCs w:val="24"/>
              </w:rPr>
              <w:t>是</w:t>
            </w:r>
          </w:p>
        </w:tc>
        <w:tc>
          <w:tcPr>
            <w:tcW w:w="2148" w:type="dxa"/>
            <w:noWrap w:val="0"/>
            <w:vAlign w:val="center"/>
          </w:tcPr>
          <w:p w14:paraId="05616E24">
            <w:pPr>
              <w:spacing w:line="600" w:lineRule="exact"/>
              <w:jc w:val="center"/>
              <w:rPr>
                <w:rFonts w:ascii="仿宋_GB2312" w:hAnsi="宋体" w:eastAsia="仿宋_GB2312"/>
                <w:sz w:val="24"/>
                <w:szCs w:val="24"/>
              </w:rPr>
            </w:pPr>
            <w:r>
              <w:rPr>
                <w:rFonts w:hint="eastAsia" w:ascii="仿宋_GB2312" w:hAnsi="宋体" w:eastAsia="仿宋_GB2312"/>
                <w:sz w:val="24"/>
                <w:szCs w:val="24"/>
              </w:rPr>
              <w:t>否</w:t>
            </w:r>
          </w:p>
        </w:tc>
      </w:tr>
      <w:tr w14:paraId="128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86" w:type="dxa"/>
            <w:noWrap w:val="0"/>
            <w:vAlign w:val="center"/>
          </w:tcPr>
          <w:p w14:paraId="03F00220">
            <w:pPr>
              <w:spacing w:line="600" w:lineRule="exact"/>
              <w:jc w:val="both"/>
              <w:rPr>
                <w:rFonts w:ascii="仿宋_GB2312" w:hAnsi="宋体" w:eastAsia="仿宋_GB2312"/>
                <w:b/>
                <w:sz w:val="24"/>
                <w:szCs w:val="24"/>
              </w:rPr>
            </w:pPr>
            <w:r>
              <w:rPr>
                <w:rFonts w:hint="eastAsia" w:ascii="仿宋_GB2312" w:hAnsi="宋体" w:eastAsia="仿宋_GB2312"/>
                <w:b/>
                <w:sz w:val="24"/>
                <w:szCs w:val="24"/>
              </w:rPr>
              <w:t>1.案例内容真实</w:t>
            </w:r>
          </w:p>
        </w:tc>
        <w:tc>
          <w:tcPr>
            <w:tcW w:w="2126" w:type="dxa"/>
            <w:noWrap w:val="0"/>
            <w:vAlign w:val="center"/>
          </w:tcPr>
          <w:p w14:paraId="13099FD9">
            <w:pPr>
              <w:spacing w:line="600" w:lineRule="exact"/>
              <w:jc w:val="center"/>
              <w:rPr>
                <w:rFonts w:ascii="仿宋_GB2312" w:hAnsi="宋体" w:eastAsia="仿宋_GB2312"/>
                <w:sz w:val="24"/>
                <w:szCs w:val="24"/>
              </w:rPr>
            </w:pPr>
            <w:r>
              <w:rPr>
                <w:rFonts w:hint="eastAsia" w:ascii="仿宋_GB2312" w:hAnsi="宋体" w:eastAsia="仿宋_GB2312"/>
                <w:sz w:val="24"/>
                <w:szCs w:val="24"/>
              </w:rPr>
              <w:t>□</w:t>
            </w:r>
          </w:p>
        </w:tc>
        <w:tc>
          <w:tcPr>
            <w:tcW w:w="2148" w:type="dxa"/>
            <w:noWrap w:val="0"/>
            <w:vAlign w:val="center"/>
          </w:tcPr>
          <w:p w14:paraId="533FC55C">
            <w:pPr>
              <w:spacing w:line="600" w:lineRule="exact"/>
              <w:jc w:val="center"/>
              <w:rPr>
                <w:rFonts w:ascii="仿宋_GB2312" w:hAnsi="宋体" w:eastAsia="仿宋_GB2312"/>
                <w:sz w:val="24"/>
                <w:szCs w:val="24"/>
              </w:rPr>
            </w:pPr>
          </w:p>
        </w:tc>
      </w:tr>
      <w:tr w14:paraId="3F7D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86" w:type="dxa"/>
            <w:noWrap w:val="0"/>
            <w:vAlign w:val="center"/>
          </w:tcPr>
          <w:p w14:paraId="56BDB348">
            <w:pPr>
              <w:spacing w:line="600" w:lineRule="exact"/>
              <w:jc w:val="both"/>
              <w:rPr>
                <w:rFonts w:ascii="仿宋_GB2312" w:hAnsi="宋体" w:eastAsia="仿宋_GB2312"/>
                <w:b/>
                <w:sz w:val="24"/>
                <w:szCs w:val="24"/>
              </w:rPr>
            </w:pPr>
            <w:r>
              <w:rPr>
                <w:rFonts w:hint="eastAsia" w:ascii="仿宋_GB2312" w:hAnsi="宋体" w:eastAsia="仿宋_GB2312"/>
                <w:b/>
                <w:sz w:val="24"/>
                <w:szCs w:val="24"/>
              </w:rPr>
              <w:t>2.案例单位授权：</w:t>
            </w:r>
          </w:p>
        </w:tc>
        <w:tc>
          <w:tcPr>
            <w:tcW w:w="2126" w:type="dxa"/>
            <w:noWrap w:val="0"/>
            <w:vAlign w:val="center"/>
          </w:tcPr>
          <w:p w14:paraId="3B80B23D">
            <w:pPr>
              <w:spacing w:line="600" w:lineRule="exact"/>
              <w:jc w:val="center"/>
              <w:rPr>
                <w:rFonts w:ascii="仿宋_GB2312" w:hAnsi="宋体" w:eastAsia="仿宋_GB2312"/>
                <w:sz w:val="24"/>
                <w:szCs w:val="24"/>
              </w:rPr>
            </w:pPr>
          </w:p>
        </w:tc>
        <w:tc>
          <w:tcPr>
            <w:tcW w:w="2148" w:type="dxa"/>
            <w:noWrap w:val="0"/>
            <w:vAlign w:val="center"/>
          </w:tcPr>
          <w:p w14:paraId="63F2E4E0">
            <w:pPr>
              <w:spacing w:line="600" w:lineRule="exact"/>
              <w:jc w:val="center"/>
              <w:rPr>
                <w:rFonts w:ascii="仿宋_GB2312" w:hAnsi="宋体" w:eastAsia="仿宋_GB2312"/>
                <w:sz w:val="24"/>
                <w:szCs w:val="24"/>
              </w:rPr>
            </w:pPr>
          </w:p>
        </w:tc>
      </w:tr>
      <w:tr w14:paraId="0D22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86" w:type="dxa"/>
            <w:noWrap w:val="0"/>
            <w:vAlign w:val="center"/>
          </w:tcPr>
          <w:p w14:paraId="1747373A">
            <w:pPr>
              <w:spacing w:line="600" w:lineRule="exact"/>
              <w:jc w:val="both"/>
              <w:rPr>
                <w:rFonts w:ascii="仿宋_GB2312" w:hAnsi="宋体" w:eastAsia="仿宋_GB2312"/>
                <w:sz w:val="24"/>
                <w:szCs w:val="24"/>
              </w:rPr>
            </w:pPr>
            <w:r>
              <w:rPr>
                <w:rFonts w:hint="eastAsia" w:ascii="仿宋_GB2312" w:hAnsi="宋体" w:eastAsia="仿宋_GB2312"/>
                <w:sz w:val="24"/>
                <w:szCs w:val="24"/>
              </w:rPr>
              <w:t xml:space="preserve">  同意公开且署本单位名称</w:t>
            </w:r>
          </w:p>
        </w:tc>
        <w:tc>
          <w:tcPr>
            <w:tcW w:w="2126" w:type="dxa"/>
            <w:noWrap w:val="0"/>
            <w:vAlign w:val="center"/>
          </w:tcPr>
          <w:p w14:paraId="5506581C">
            <w:pPr>
              <w:spacing w:line="600" w:lineRule="exact"/>
              <w:jc w:val="center"/>
              <w:rPr>
                <w:rFonts w:ascii="仿宋_GB2312" w:hAnsi="宋体" w:eastAsia="仿宋_GB2312"/>
                <w:sz w:val="24"/>
                <w:szCs w:val="24"/>
              </w:rPr>
            </w:pPr>
            <w:r>
              <w:rPr>
                <w:rFonts w:hint="eastAsia" w:ascii="仿宋_GB2312" w:hAnsi="宋体" w:eastAsia="仿宋_GB2312"/>
                <w:sz w:val="24"/>
                <w:szCs w:val="24"/>
              </w:rPr>
              <w:t>□</w:t>
            </w:r>
          </w:p>
        </w:tc>
        <w:tc>
          <w:tcPr>
            <w:tcW w:w="2148" w:type="dxa"/>
            <w:noWrap w:val="0"/>
            <w:vAlign w:val="center"/>
          </w:tcPr>
          <w:p w14:paraId="4197293B">
            <w:pPr>
              <w:spacing w:line="600" w:lineRule="exact"/>
              <w:jc w:val="center"/>
              <w:rPr>
                <w:rFonts w:ascii="仿宋_GB2312" w:hAnsi="宋体" w:eastAsia="仿宋_GB2312"/>
                <w:sz w:val="24"/>
                <w:szCs w:val="24"/>
              </w:rPr>
            </w:pPr>
            <w:r>
              <w:rPr>
                <w:rFonts w:hint="eastAsia" w:ascii="仿宋_GB2312" w:hAnsi="宋体" w:eastAsia="仿宋_GB2312"/>
                <w:sz w:val="24"/>
                <w:szCs w:val="24"/>
              </w:rPr>
              <w:t>□</w:t>
            </w:r>
          </w:p>
        </w:tc>
      </w:tr>
      <w:tr w14:paraId="7611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86" w:type="dxa"/>
            <w:noWrap w:val="0"/>
            <w:vAlign w:val="center"/>
          </w:tcPr>
          <w:p w14:paraId="68360D21">
            <w:pPr>
              <w:spacing w:line="600" w:lineRule="exact"/>
              <w:jc w:val="both"/>
              <w:rPr>
                <w:rFonts w:ascii="仿宋_GB2312" w:hAnsi="宋体" w:eastAsia="仿宋_GB2312"/>
                <w:sz w:val="24"/>
                <w:szCs w:val="24"/>
              </w:rPr>
            </w:pPr>
            <w:r>
              <w:rPr>
                <w:rFonts w:hint="eastAsia" w:ascii="仿宋_GB2312" w:hAnsi="宋体" w:eastAsia="仿宋_GB2312"/>
                <w:sz w:val="24"/>
                <w:szCs w:val="24"/>
              </w:rPr>
              <w:t xml:space="preserve">  同意公开但隐去本单位名称</w:t>
            </w:r>
          </w:p>
        </w:tc>
        <w:tc>
          <w:tcPr>
            <w:tcW w:w="2126" w:type="dxa"/>
            <w:noWrap w:val="0"/>
            <w:vAlign w:val="center"/>
          </w:tcPr>
          <w:p w14:paraId="031159A2">
            <w:pPr>
              <w:spacing w:line="600" w:lineRule="exact"/>
              <w:jc w:val="center"/>
              <w:rPr>
                <w:rFonts w:ascii="仿宋_GB2312" w:hAnsi="宋体" w:eastAsia="仿宋_GB2312"/>
                <w:sz w:val="24"/>
                <w:szCs w:val="24"/>
              </w:rPr>
            </w:pPr>
            <w:r>
              <w:rPr>
                <w:rFonts w:hint="eastAsia" w:ascii="仿宋_GB2312" w:hAnsi="宋体" w:eastAsia="仿宋_GB2312"/>
                <w:sz w:val="24"/>
                <w:szCs w:val="24"/>
              </w:rPr>
              <w:t>□</w:t>
            </w:r>
          </w:p>
        </w:tc>
        <w:tc>
          <w:tcPr>
            <w:tcW w:w="2148" w:type="dxa"/>
            <w:noWrap w:val="0"/>
            <w:vAlign w:val="center"/>
          </w:tcPr>
          <w:p w14:paraId="040B0BC6">
            <w:pPr>
              <w:spacing w:line="600" w:lineRule="exact"/>
              <w:jc w:val="center"/>
              <w:rPr>
                <w:rFonts w:ascii="仿宋_GB2312" w:hAnsi="宋体" w:eastAsia="仿宋_GB2312"/>
                <w:sz w:val="24"/>
                <w:szCs w:val="24"/>
              </w:rPr>
            </w:pPr>
            <w:r>
              <w:rPr>
                <w:rFonts w:hint="eastAsia" w:ascii="仿宋_GB2312" w:hAnsi="宋体" w:eastAsia="仿宋_GB2312"/>
                <w:sz w:val="24"/>
                <w:szCs w:val="24"/>
              </w:rPr>
              <w:t>□</w:t>
            </w:r>
          </w:p>
        </w:tc>
      </w:tr>
      <w:tr w14:paraId="221A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86" w:type="dxa"/>
            <w:noWrap w:val="0"/>
            <w:vAlign w:val="center"/>
          </w:tcPr>
          <w:p w14:paraId="21427FB1">
            <w:pPr>
              <w:spacing w:line="600" w:lineRule="exact"/>
              <w:jc w:val="both"/>
              <w:rPr>
                <w:rFonts w:ascii="仿宋_GB2312" w:hAnsi="宋体" w:eastAsia="仿宋_GB2312"/>
                <w:b/>
                <w:sz w:val="24"/>
                <w:szCs w:val="24"/>
              </w:rPr>
            </w:pPr>
            <w:r>
              <w:rPr>
                <w:rFonts w:hint="eastAsia" w:ascii="仿宋_GB2312" w:hAnsi="宋体" w:eastAsia="仿宋_GB2312"/>
                <w:b/>
                <w:sz w:val="24"/>
                <w:szCs w:val="24"/>
              </w:rPr>
              <w:t>3.案例作者授权：</w:t>
            </w:r>
          </w:p>
        </w:tc>
        <w:tc>
          <w:tcPr>
            <w:tcW w:w="2126" w:type="dxa"/>
            <w:noWrap w:val="0"/>
            <w:vAlign w:val="center"/>
          </w:tcPr>
          <w:p w14:paraId="36C20336">
            <w:pPr>
              <w:spacing w:line="600" w:lineRule="exact"/>
              <w:jc w:val="center"/>
              <w:rPr>
                <w:rFonts w:ascii="仿宋_GB2312" w:hAnsi="宋体" w:eastAsia="仿宋_GB2312"/>
                <w:sz w:val="24"/>
                <w:szCs w:val="24"/>
              </w:rPr>
            </w:pPr>
          </w:p>
        </w:tc>
        <w:tc>
          <w:tcPr>
            <w:tcW w:w="2148" w:type="dxa"/>
            <w:noWrap w:val="0"/>
            <w:vAlign w:val="center"/>
          </w:tcPr>
          <w:p w14:paraId="06102686">
            <w:pPr>
              <w:spacing w:line="600" w:lineRule="exact"/>
              <w:jc w:val="center"/>
              <w:rPr>
                <w:rFonts w:ascii="仿宋_GB2312" w:hAnsi="宋体" w:eastAsia="仿宋_GB2312"/>
                <w:sz w:val="24"/>
                <w:szCs w:val="24"/>
              </w:rPr>
            </w:pPr>
          </w:p>
        </w:tc>
      </w:tr>
      <w:tr w14:paraId="6494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86" w:type="dxa"/>
            <w:noWrap w:val="0"/>
            <w:vAlign w:val="center"/>
          </w:tcPr>
          <w:p w14:paraId="49CF390A">
            <w:pPr>
              <w:spacing w:line="600" w:lineRule="exact"/>
              <w:jc w:val="both"/>
              <w:rPr>
                <w:rFonts w:ascii="仿宋_GB2312" w:hAnsi="宋体" w:eastAsia="仿宋_GB2312"/>
                <w:sz w:val="24"/>
                <w:szCs w:val="24"/>
              </w:rPr>
            </w:pPr>
            <w:r>
              <w:rPr>
                <w:rFonts w:hint="eastAsia" w:ascii="仿宋_GB2312" w:hAnsi="宋体" w:eastAsia="仿宋_GB2312"/>
                <w:sz w:val="24"/>
                <w:szCs w:val="24"/>
              </w:rPr>
              <w:t xml:space="preserve">  同意公开且注明作者姓名</w:t>
            </w:r>
          </w:p>
        </w:tc>
        <w:tc>
          <w:tcPr>
            <w:tcW w:w="2126" w:type="dxa"/>
            <w:noWrap w:val="0"/>
            <w:vAlign w:val="center"/>
          </w:tcPr>
          <w:p w14:paraId="0F9CF296">
            <w:pPr>
              <w:spacing w:line="600" w:lineRule="exact"/>
              <w:jc w:val="center"/>
              <w:rPr>
                <w:rFonts w:ascii="仿宋_GB2312" w:hAnsi="宋体" w:eastAsia="仿宋_GB2312"/>
                <w:sz w:val="24"/>
                <w:szCs w:val="24"/>
              </w:rPr>
            </w:pPr>
            <w:r>
              <w:rPr>
                <w:rFonts w:hint="eastAsia" w:ascii="仿宋_GB2312" w:hAnsi="宋体" w:eastAsia="仿宋_GB2312"/>
                <w:sz w:val="24"/>
                <w:szCs w:val="24"/>
              </w:rPr>
              <w:t>□</w:t>
            </w:r>
          </w:p>
        </w:tc>
        <w:tc>
          <w:tcPr>
            <w:tcW w:w="2148" w:type="dxa"/>
            <w:noWrap w:val="0"/>
            <w:vAlign w:val="center"/>
          </w:tcPr>
          <w:p w14:paraId="522557FB">
            <w:pPr>
              <w:spacing w:line="600" w:lineRule="exact"/>
              <w:jc w:val="center"/>
              <w:rPr>
                <w:rFonts w:ascii="仿宋_GB2312" w:hAnsi="宋体" w:eastAsia="仿宋_GB2312"/>
                <w:sz w:val="24"/>
                <w:szCs w:val="24"/>
              </w:rPr>
            </w:pPr>
            <w:r>
              <w:rPr>
                <w:rFonts w:hint="eastAsia" w:ascii="仿宋_GB2312" w:hAnsi="宋体" w:eastAsia="仿宋_GB2312"/>
                <w:sz w:val="24"/>
                <w:szCs w:val="24"/>
              </w:rPr>
              <w:t>□</w:t>
            </w:r>
          </w:p>
        </w:tc>
      </w:tr>
      <w:tr w14:paraId="404F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86" w:type="dxa"/>
            <w:noWrap w:val="0"/>
            <w:vAlign w:val="center"/>
          </w:tcPr>
          <w:p w14:paraId="665B6C30">
            <w:pPr>
              <w:spacing w:line="600" w:lineRule="exact"/>
              <w:jc w:val="both"/>
              <w:rPr>
                <w:rFonts w:ascii="仿宋_GB2312" w:hAnsi="宋体" w:eastAsia="仿宋_GB2312"/>
                <w:sz w:val="24"/>
                <w:szCs w:val="24"/>
              </w:rPr>
            </w:pPr>
            <w:r>
              <w:rPr>
                <w:rFonts w:hint="eastAsia" w:ascii="仿宋_GB2312" w:hAnsi="宋体" w:eastAsia="仿宋_GB2312"/>
                <w:sz w:val="24"/>
                <w:szCs w:val="24"/>
              </w:rPr>
              <w:t xml:space="preserve">  同意公开但无需注明作者姓名</w:t>
            </w:r>
          </w:p>
        </w:tc>
        <w:tc>
          <w:tcPr>
            <w:tcW w:w="2126" w:type="dxa"/>
            <w:noWrap w:val="0"/>
            <w:vAlign w:val="center"/>
          </w:tcPr>
          <w:p w14:paraId="28F01D4F">
            <w:pPr>
              <w:spacing w:line="600" w:lineRule="exact"/>
              <w:jc w:val="center"/>
              <w:rPr>
                <w:rFonts w:ascii="仿宋_GB2312" w:hAnsi="宋体" w:eastAsia="仿宋_GB2312"/>
                <w:sz w:val="24"/>
                <w:szCs w:val="24"/>
              </w:rPr>
            </w:pPr>
            <w:r>
              <w:rPr>
                <w:rFonts w:hint="eastAsia" w:ascii="仿宋_GB2312" w:hAnsi="宋体" w:eastAsia="仿宋_GB2312"/>
                <w:sz w:val="24"/>
                <w:szCs w:val="24"/>
              </w:rPr>
              <w:t>□</w:t>
            </w:r>
          </w:p>
        </w:tc>
        <w:tc>
          <w:tcPr>
            <w:tcW w:w="2148" w:type="dxa"/>
            <w:noWrap w:val="0"/>
            <w:vAlign w:val="center"/>
          </w:tcPr>
          <w:p w14:paraId="04733493">
            <w:pPr>
              <w:spacing w:line="600" w:lineRule="exact"/>
              <w:jc w:val="center"/>
              <w:rPr>
                <w:rFonts w:ascii="仿宋_GB2312" w:hAnsi="宋体" w:eastAsia="仿宋_GB2312"/>
                <w:sz w:val="24"/>
                <w:szCs w:val="24"/>
              </w:rPr>
            </w:pPr>
            <w:r>
              <w:rPr>
                <w:rFonts w:hint="eastAsia" w:ascii="仿宋_GB2312" w:hAnsi="宋体" w:eastAsia="仿宋_GB2312"/>
                <w:sz w:val="24"/>
                <w:szCs w:val="24"/>
              </w:rPr>
              <w:t>□</w:t>
            </w:r>
          </w:p>
        </w:tc>
      </w:tr>
      <w:tr w14:paraId="11DB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060" w:type="dxa"/>
            <w:gridSpan w:val="3"/>
            <w:noWrap w:val="0"/>
            <w:vAlign w:val="center"/>
          </w:tcPr>
          <w:p w14:paraId="475BBED3">
            <w:pPr>
              <w:spacing w:line="600" w:lineRule="exact"/>
              <w:jc w:val="left"/>
              <w:rPr>
                <w:rFonts w:ascii="仿宋_GB2312" w:hAnsi="宋体" w:eastAsia="仿宋_GB2312"/>
                <w:b/>
                <w:bCs/>
                <w:sz w:val="24"/>
                <w:szCs w:val="24"/>
              </w:rPr>
            </w:pPr>
            <w:r>
              <w:rPr>
                <w:rFonts w:hint="eastAsia" w:ascii="仿宋_GB2312" w:hAnsi="宋体" w:eastAsia="仿宋_GB2312"/>
                <w:b/>
                <w:bCs/>
                <w:sz w:val="24"/>
                <w:szCs w:val="24"/>
              </w:rPr>
              <w:t>4.其他需要说明的事项：</w:t>
            </w:r>
          </w:p>
          <w:p w14:paraId="20DB3D43">
            <w:pPr>
              <w:spacing w:line="600" w:lineRule="exact"/>
              <w:jc w:val="left"/>
              <w:rPr>
                <w:rFonts w:ascii="仿宋_GB2312" w:hAnsi="宋体" w:eastAsia="仿宋_GB2312"/>
                <w:sz w:val="24"/>
                <w:szCs w:val="24"/>
              </w:rPr>
            </w:pPr>
          </w:p>
        </w:tc>
      </w:tr>
      <w:tr w14:paraId="18FE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4786" w:type="dxa"/>
            <w:noWrap w:val="0"/>
            <w:vAlign w:val="center"/>
          </w:tcPr>
          <w:p w14:paraId="5AB337D1">
            <w:pPr>
              <w:spacing w:line="500" w:lineRule="exact"/>
              <w:jc w:val="center"/>
              <w:rPr>
                <w:rFonts w:ascii="仿宋_GB2312" w:hAnsi="宋体" w:eastAsia="仿宋_GB2312"/>
                <w:sz w:val="24"/>
                <w:szCs w:val="24"/>
              </w:rPr>
            </w:pPr>
            <w:r>
              <w:rPr>
                <w:rFonts w:hint="eastAsia" w:ascii="仿宋_GB2312" w:hAnsi="宋体" w:eastAsia="仿宋_GB2312"/>
                <w:sz w:val="24"/>
                <w:szCs w:val="24"/>
              </w:rPr>
              <w:t>案例单位公章</w:t>
            </w:r>
          </w:p>
          <w:p w14:paraId="62907356">
            <w:pPr>
              <w:spacing w:line="500" w:lineRule="exact"/>
              <w:jc w:val="center"/>
              <w:rPr>
                <w:rFonts w:ascii="仿宋_GB2312" w:hAnsi="宋体" w:eastAsia="仿宋_GB2312"/>
                <w:sz w:val="24"/>
                <w:szCs w:val="24"/>
              </w:rPr>
            </w:pPr>
            <w:r>
              <w:rPr>
                <w:rFonts w:hint="eastAsia" w:ascii="仿宋_GB2312" w:hAnsi="宋体" w:eastAsia="仿宋_GB2312"/>
                <w:sz w:val="24"/>
                <w:szCs w:val="24"/>
              </w:rPr>
              <w:t>年   月   日</w:t>
            </w:r>
          </w:p>
        </w:tc>
        <w:tc>
          <w:tcPr>
            <w:tcW w:w="4274" w:type="dxa"/>
            <w:gridSpan w:val="2"/>
            <w:noWrap w:val="0"/>
            <w:vAlign w:val="center"/>
          </w:tcPr>
          <w:p w14:paraId="7FCC7002">
            <w:pPr>
              <w:spacing w:line="600" w:lineRule="exact"/>
              <w:jc w:val="left"/>
              <w:rPr>
                <w:rFonts w:hint="eastAsia" w:ascii="仿宋_GB2312" w:hAnsi="宋体" w:eastAsia="仿宋_GB2312"/>
                <w:sz w:val="24"/>
                <w:szCs w:val="24"/>
              </w:rPr>
            </w:pPr>
          </w:p>
          <w:p w14:paraId="0F98B3E6">
            <w:pPr>
              <w:spacing w:line="600" w:lineRule="exact"/>
              <w:ind w:firstLine="240" w:firstLineChars="100"/>
              <w:jc w:val="left"/>
              <w:rPr>
                <w:rFonts w:ascii="仿宋_GB2312" w:hAnsi="宋体" w:eastAsia="仿宋_GB2312"/>
                <w:sz w:val="24"/>
                <w:szCs w:val="24"/>
              </w:rPr>
            </w:pPr>
            <w:r>
              <w:rPr>
                <w:rFonts w:hint="eastAsia" w:ascii="仿宋_GB2312" w:hAnsi="宋体" w:eastAsia="仿宋_GB2312"/>
                <w:sz w:val="24"/>
                <w:szCs w:val="24"/>
              </w:rPr>
              <w:t>案例作者签字：</w:t>
            </w:r>
          </w:p>
          <w:p w14:paraId="754DB065">
            <w:pPr>
              <w:spacing w:line="600" w:lineRule="exact"/>
              <w:jc w:val="left"/>
              <w:rPr>
                <w:rFonts w:ascii="仿宋_GB2312" w:hAnsi="宋体" w:eastAsia="仿宋_GB2312"/>
                <w:sz w:val="24"/>
                <w:szCs w:val="24"/>
              </w:rPr>
            </w:pPr>
            <w:r>
              <w:rPr>
                <w:rFonts w:hint="eastAsia" w:ascii="仿宋_GB2312" w:hAnsi="宋体" w:eastAsia="仿宋_GB2312"/>
                <w:sz w:val="24"/>
                <w:szCs w:val="24"/>
              </w:rPr>
              <w:t xml:space="preserve">  </w:t>
            </w:r>
          </w:p>
        </w:tc>
      </w:tr>
    </w:tbl>
    <w:p w14:paraId="14F9C607"/>
    <w:p w14:paraId="5E630D92">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327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6D02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E6D02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44BEF"/>
    <w:multiLevelType w:val="singleLevel"/>
    <w:tmpl w:val="66F44B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9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outlineLvl w:val="1"/>
    </w:pPr>
    <w:rPr>
      <w:rFonts w:ascii="宋体" w:hAnsi="宋体" w:eastAsia="宋体"/>
      <w:b/>
      <w:bCs/>
      <w:sz w:val="30"/>
      <w:szCs w:val="3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Emphasis"/>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2026-03-02T02:47:51Z</dcterms:created>
  <dc:creator>CASC-PC11</dc:creator>
  <cp:lastModifiedBy>李威</cp:lastModifiedBy>
  <dcterms:modified xsi:type="dcterms:W3CDTF">2026-03-02T02:48:02Z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eyJoZGlkIjoiMTg4MGJhZDNjOGQzY2UxYjI5NDc5Njk5NTFiODFiN2YiLCJ1c2VySWQiOiI0MjU1MzYxMzAifQ==</vt:lpwstr>
  </property>
  <property fmtid="{D5CDD505-2E9C-101B-9397-08002B2CF9AE}" pid="4" name="ICV">
    <vt:lpwstr>149E50A6C84346B89233AFCDE4868BC5_12</vt:lpwstr>
  </property>
</Properties>
</file>